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F3C7" w14:textId="3429C53B" w:rsidR="00FC375F" w:rsidRDefault="002248A5" w:rsidP="00065B4D">
      <w:pPr>
        <w:pStyle w:val="a7"/>
        <w:ind w:firstLineChars="3159" w:firstLine="13900"/>
      </w:pPr>
      <w:r>
        <w:rPr>
          <w:noProof/>
        </w:rPr>
        <mc:AlternateContent>
          <mc:Choice Requires="wps">
            <w:drawing>
              <wp:anchor distT="0" distB="0" distL="114300" distR="114300" simplePos="0" relativeHeight="251655168" behindDoc="0" locked="0" layoutInCell="1" allowOverlap="1" wp14:anchorId="08F005F9" wp14:editId="41803E60">
                <wp:simplePos x="0" y="0"/>
                <wp:positionH relativeFrom="margin">
                  <wp:align>right</wp:align>
                </wp:positionH>
                <wp:positionV relativeFrom="paragraph">
                  <wp:posOffset>222250</wp:posOffset>
                </wp:positionV>
                <wp:extent cx="2743200" cy="1549400"/>
                <wp:effectExtent l="0" t="0" r="0" b="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2C997" w14:textId="591DD373" w:rsidR="00F22A50" w:rsidRPr="00FF2649" w:rsidRDefault="00F22A50">
                            <w:pPr>
                              <w:rPr>
                                <w:rFonts w:asciiTheme="majorEastAsia" w:eastAsiaTheme="majorEastAsia" w:hAnsiTheme="majorEastAsia"/>
                                <w:szCs w:val="21"/>
                              </w:rPr>
                            </w:pPr>
                            <w:bookmarkStart w:id="0" w:name="_Hlk67260110"/>
                            <w:bookmarkEnd w:id="0"/>
                            <w:r>
                              <w:t xml:space="preserve">　　　　</w:t>
                            </w:r>
                            <w:r w:rsidR="00DA7A5C">
                              <w:rPr>
                                <w:rFonts w:hint="eastAsia"/>
                              </w:rPr>
                              <w:t xml:space="preserve">　</w:t>
                            </w:r>
                            <w:r w:rsidR="00C02A3E">
                              <w:rPr>
                                <w:rFonts w:hint="eastAsia"/>
                              </w:rPr>
                              <w:t xml:space="preserve"> </w:t>
                            </w:r>
                            <w:r w:rsidR="00C02A3E">
                              <w:t xml:space="preserve">          </w:t>
                            </w:r>
                            <w:r w:rsidR="00C02A3E">
                              <w:rPr>
                                <w:rFonts w:asciiTheme="majorEastAsia" w:eastAsiaTheme="majorEastAsia" w:hAnsiTheme="majorEastAsia" w:hint="eastAsia"/>
                                <w:szCs w:val="21"/>
                              </w:rPr>
                              <w:t>2</w:t>
                            </w:r>
                            <w:r w:rsidR="00C02A3E">
                              <w:rPr>
                                <w:rFonts w:asciiTheme="majorEastAsia" w:eastAsiaTheme="majorEastAsia" w:hAnsiTheme="majorEastAsia"/>
                                <w:szCs w:val="21"/>
                              </w:rPr>
                              <w:t>02</w:t>
                            </w:r>
                            <w:r w:rsidR="00BD7763">
                              <w:rPr>
                                <w:rFonts w:asciiTheme="majorEastAsia" w:eastAsiaTheme="majorEastAsia" w:hAnsiTheme="majorEastAsia"/>
                                <w:szCs w:val="21"/>
                              </w:rPr>
                              <w:t>4</w:t>
                            </w:r>
                            <w:r w:rsidRPr="00FF2649">
                              <w:rPr>
                                <w:rFonts w:asciiTheme="majorEastAsia" w:eastAsiaTheme="majorEastAsia" w:hAnsiTheme="majorEastAsia"/>
                                <w:szCs w:val="21"/>
                              </w:rPr>
                              <w:t>年</w:t>
                            </w:r>
                            <w:r w:rsidR="004C3534">
                              <w:rPr>
                                <w:rFonts w:asciiTheme="majorEastAsia" w:eastAsiaTheme="majorEastAsia" w:hAnsiTheme="majorEastAsia" w:hint="eastAsia"/>
                                <w:szCs w:val="21"/>
                              </w:rPr>
                              <w:t>1</w:t>
                            </w:r>
                            <w:r w:rsidR="00934104">
                              <w:rPr>
                                <w:rFonts w:asciiTheme="majorEastAsia" w:eastAsiaTheme="majorEastAsia" w:hAnsiTheme="majorEastAsia" w:hint="eastAsia"/>
                                <w:szCs w:val="21"/>
                              </w:rPr>
                              <w:t>2</w:t>
                            </w:r>
                            <w:r w:rsidRPr="00FF2649">
                              <w:rPr>
                                <w:rFonts w:asciiTheme="majorEastAsia" w:eastAsiaTheme="majorEastAsia" w:hAnsiTheme="majorEastAsia"/>
                                <w:szCs w:val="21"/>
                              </w:rPr>
                              <w:t>月</w:t>
                            </w:r>
                            <w:r w:rsidR="002D0890">
                              <w:rPr>
                                <w:rFonts w:asciiTheme="majorEastAsia" w:eastAsiaTheme="majorEastAsia" w:hAnsiTheme="majorEastAsia" w:hint="eastAsia"/>
                                <w:szCs w:val="21"/>
                              </w:rPr>
                              <w:t xml:space="preserve">　</w:t>
                            </w:r>
                            <w:r w:rsidR="00632F3D">
                              <w:rPr>
                                <w:rFonts w:asciiTheme="majorEastAsia" w:eastAsiaTheme="majorEastAsia" w:hAnsiTheme="majorEastAsia" w:hint="eastAsia"/>
                                <w:szCs w:val="21"/>
                              </w:rPr>
                              <w:t>4</w:t>
                            </w:r>
                            <w:r w:rsidR="008F0604">
                              <w:rPr>
                                <w:rFonts w:asciiTheme="majorEastAsia" w:eastAsiaTheme="majorEastAsia" w:hAnsiTheme="majorEastAsia"/>
                                <w:szCs w:val="21"/>
                              </w:rPr>
                              <w:t>日</w:t>
                            </w:r>
                          </w:p>
                          <w:p w14:paraId="7A1C7B32" w14:textId="77777777" w:rsidR="00F22A50" w:rsidRPr="00FF2649" w:rsidRDefault="00F22A50" w:rsidP="00FF2649">
                            <w:pPr>
                              <w:ind w:firstLineChars="300" w:firstLine="630"/>
                              <w:rPr>
                                <w:rFonts w:asciiTheme="majorEastAsia" w:eastAsiaTheme="majorEastAsia" w:hAnsiTheme="majorEastAsia"/>
                                <w:szCs w:val="21"/>
                              </w:rPr>
                            </w:pPr>
                            <w:r w:rsidRPr="00FF2649">
                              <w:rPr>
                                <w:rFonts w:asciiTheme="majorEastAsia" w:eastAsiaTheme="majorEastAsia" w:hAnsiTheme="majorEastAsia" w:hint="eastAsia"/>
                                <w:szCs w:val="21"/>
                                <w:lang w:eastAsia="zh-TW"/>
                              </w:rPr>
                              <w:t>自治労</w:t>
                            </w:r>
                            <w:r w:rsidRPr="00FF2649">
                              <w:rPr>
                                <w:rFonts w:asciiTheme="majorEastAsia" w:eastAsiaTheme="majorEastAsia" w:hAnsiTheme="majorEastAsia" w:hint="eastAsia"/>
                                <w:szCs w:val="21"/>
                              </w:rPr>
                              <w:t>神奈川県立</w:t>
                            </w:r>
                            <w:r w:rsidRPr="00FF2649">
                              <w:rPr>
                                <w:rFonts w:asciiTheme="majorEastAsia" w:eastAsiaTheme="majorEastAsia" w:hAnsiTheme="majorEastAsia" w:hint="eastAsia"/>
                                <w:szCs w:val="21"/>
                                <w:lang w:eastAsia="zh-TW"/>
                              </w:rPr>
                              <w:t>病院</w:t>
                            </w:r>
                            <w:r w:rsidRPr="00FF2649">
                              <w:rPr>
                                <w:rFonts w:asciiTheme="majorEastAsia" w:eastAsiaTheme="majorEastAsia" w:hAnsiTheme="majorEastAsia" w:hint="eastAsia"/>
                                <w:szCs w:val="21"/>
                              </w:rPr>
                              <w:t>機構労働組合</w:t>
                            </w:r>
                          </w:p>
                          <w:p w14:paraId="31AF2919" w14:textId="6A909CB1" w:rsidR="00F22A50" w:rsidRPr="00FF2649" w:rsidRDefault="00025390" w:rsidP="00C02A3E">
                            <w:pPr>
                              <w:ind w:firstLineChars="1500" w:firstLine="3150"/>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第</w:t>
                            </w:r>
                            <w:r w:rsidR="00C02A3E">
                              <w:rPr>
                                <w:rFonts w:asciiTheme="majorEastAsia" w:eastAsiaTheme="majorEastAsia" w:hAnsiTheme="majorEastAsia" w:hint="eastAsia"/>
                                <w:szCs w:val="21"/>
                                <w:lang w:eastAsia="zh-CN"/>
                              </w:rPr>
                              <w:t>1</w:t>
                            </w:r>
                            <w:r w:rsidR="0033127C">
                              <w:rPr>
                                <w:rFonts w:asciiTheme="majorEastAsia" w:eastAsiaTheme="majorEastAsia" w:hAnsiTheme="majorEastAsia" w:hint="eastAsia"/>
                                <w:szCs w:val="21"/>
                                <w:lang w:eastAsia="zh-CN"/>
                              </w:rPr>
                              <w:t>4</w:t>
                            </w:r>
                            <w:r w:rsidR="00934104">
                              <w:rPr>
                                <w:rFonts w:asciiTheme="majorEastAsia" w:eastAsiaTheme="majorEastAsia" w:hAnsiTheme="majorEastAsia" w:hint="eastAsia"/>
                                <w:szCs w:val="21"/>
                              </w:rPr>
                              <w:t>2</w:t>
                            </w:r>
                            <w:r w:rsidR="00F22A50" w:rsidRPr="00FF2649">
                              <w:rPr>
                                <w:rFonts w:asciiTheme="majorEastAsia" w:eastAsiaTheme="majorEastAsia" w:hAnsiTheme="majorEastAsia" w:hint="eastAsia"/>
                                <w:szCs w:val="21"/>
                                <w:lang w:eastAsia="zh-CN"/>
                              </w:rPr>
                              <w:t>号</w:t>
                            </w:r>
                          </w:p>
                          <w:p w14:paraId="27C86858" w14:textId="50C6B0CF" w:rsidR="00F22A50" w:rsidRPr="00FF2649" w:rsidRDefault="001361E4" w:rsidP="001361E4">
                            <w:pPr>
                              <w:rPr>
                                <w:rFonts w:asciiTheme="majorEastAsia" w:eastAsiaTheme="majorEastAsia" w:hAnsiTheme="majorEastAsia"/>
                                <w:szCs w:val="21"/>
                              </w:rPr>
                            </w:pPr>
                            <w:r>
                              <w:rPr>
                                <w:rFonts w:asciiTheme="majorEastAsia" w:eastAsiaTheme="majorEastAsia" w:hAnsiTheme="majorEastAsia" w:hint="eastAsia"/>
                                <w:szCs w:val="21"/>
                                <w:lang w:eastAsia="zh-CN"/>
                              </w:rPr>
                              <w:t xml:space="preserve">　　　　　　　　委員長　</w:t>
                            </w:r>
                            <w:r w:rsidR="004C3534">
                              <w:rPr>
                                <w:rFonts w:asciiTheme="majorEastAsia" w:eastAsiaTheme="majorEastAsia" w:hAnsiTheme="majorEastAsia" w:hint="eastAsia"/>
                                <w:szCs w:val="21"/>
                              </w:rPr>
                              <w:t>青木　麻美</w:t>
                            </w:r>
                          </w:p>
                          <w:p w14:paraId="4E57BDA7" w14:textId="49A66E5D" w:rsidR="00F22A50" w:rsidRDefault="00F22A50" w:rsidP="00FF2649">
                            <w:pPr>
                              <w:ind w:firstLineChars="800" w:firstLine="1680"/>
                              <w:rPr>
                                <w:rFonts w:asciiTheme="majorEastAsia" w:eastAsiaTheme="majorEastAsia" w:hAnsiTheme="majorEastAsia"/>
                                <w:szCs w:val="21"/>
                                <w:lang w:eastAsia="zh-CN"/>
                              </w:rPr>
                            </w:pPr>
                            <w:r w:rsidRPr="00FF2649">
                              <w:rPr>
                                <w:rFonts w:asciiTheme="majorEastAsia" w:eastAsiaTheme="majorEastAsia" w:hAnsiTheme="majorEastAsia" w:hint="eastAsia"/>
                                <w:szCs w:val="21"/>
                                <w:lang w:eastAsia="zh-CN"/>
                              </w:rPr>
                              <w:t>横浜市中区日本大通１</w:t>
                            </w:r>
                          </w:p>
                          <w:p w14:paraId="171386AA" w14:textId="77777777" w:rsidR="00DB2825" w:rsidRDefault="00F22A50" w:rsidP="00DB2825">
                            <w:pPr>
                              <w:ind w:firstLineChars="900" w:firstLine="1890"/>
                              <w:rPr>
                                <w:rFonts w:asciiTheme="majorEastAsia" w:eastAsiaTheme="majorEastAsia" w:hAnsiTheme="majorEastAsia"/>
                                <w:szCs w:val="21"/>
                                <w:lang w:eastAsia="zh-CN"/>
                              </w:rPr>
                            </w:pPr>
                            <w:r w:rsidRPr="00FF2649">
                              <w:rPr>
                                <w:rFonts w:asciiTheme="majorEastAsia" w:eastAsiaTheme="majorEastAsia" w:hAnsiTheme="majorEastAsia" w:hint="eastAsia"/>
                                <w:szCs w:val="21"/>
                                <w:lang w:eastAsia="zh-CN"/>
                              </w:rPr>
                              <w:t>（本庁舎地下南西角）</w:t>
                            </w:r>
                          </w:p>
                          <w:p w14:paraId="6321D6D0" w14:textId="77777777" w:rsidR="00F22A50" w:rsidRDefault="00F22A50" w:rsidP="00DB2825">
                            <w:pPr>
                              <w:ind w:firstLineChars="1200" w:firstLine="2520"/>
                            </w:pPr>
                            <w:r w:rsidRPr="00FF2649">
                              <w:rPr>
                                <w:rFonts w:asciiTheme="majorEastAsia" w:eastAsiaTheme="majorEastAsia" w:hAnsiTheme="majorEastAsia" w:hint="eastAsia"/>
                                <w:szCs w:val="21"/>
                              </w:rPr>
                              <w:t>☎045-201-2961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005F9" id="Rectangle 6" o:spid="_x0000_s1026" style="position:absolute;left:0;text-align:left;margin-left:164.8pt;margin-top:17.5pt;width:3in;height:122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" stroked="f">
                <v:textbox inset="5.85pt,.7pt,5.85pt,.7pt">
                  <w:txbxContent>
                    <w:p w14:paraId="42A2C997" w14:textId="591DD373" w:rsidR="00F22A50" w:rsidRPr="00FF2649" w:rsidRDefault="00F22A50">
                      <w:pPr>
                        <w:rPr>
                          <w:rFonts w:asciiTheme="majorEastAsia" w:eastAsiaTheme="majorEastAsia" w:hAnsiTheme="majorEastAsia"/>
                          <w:szCs w:val="21"/>
                        </w:rPr>
                      </w:pPr>
                      <w:bookmarkStart w:id="1" w:name="_Hlk67260110"/>
                      <w:bookmarkEnd w:id="1"/>
                      <w:r>
                        <w:t xml:space="preserve">　　　　</w:t>
                      </w:r>
                      <w:r w:rsidR="00DA7A5C">
                        <w:rPr>
                          <w:rFonts w:hint="eastAsia"/>
                        </w:rPr>
                        <w:t xml:space="preserve">　</w:t>
                      </w:r>
                      <w:r w:rsidR="00C02A3E">
                        <w:rPr>
                          <w:rFonts w:hint="eastAsia"/>
                        </w:rPr>
                        <w:t xml:space="preserve"> </w:t>
                      </w:r>
                      <w:r w:rsidR="00C02A3E">
                        <w:t xml:space="preserve">          </w:t>
                      </w:r>
                      <w:r w:rsidR="00C02A3E">
                        <w:rPr>
                          <w:rFonts w:asciiTheme="majorEastAsia" w:eastAsiaTheme="majorEastAsia" w:hAnsiTheme="majorEastAsia" w:hint="eastAsia"/>
                          <w:szCs w:val="21"/>
                        </w:rPr>
                        <w:t>2</w:t>
                      </w:r>
                      <w:r w:rsidR="00C02A3E">
                        <w:rPr>
                          <w:rFonts w:asciiTheme="majorEastAsia" w:eastAsiaTheme="majorEastAsia" w:hAnsiTheme="majorEastAsia"/>
                          <w:szCs w:val="21"/>
                        </w:rPr>
                        <w:t>02</w:t>
                      </w:r>
                      <w:r w:rsidR="00BD7763">
                        <w:rPr>
                          <w:rFonts w:asciiTheme="majorEastAsia" w:eastAsiaTheme="majorEastAsia" w:hAnsiTheme="majorEastAsia"/>
                          <w:szCs w:val="21"/>
                        </w:rPr>
                        <w:t>4</w:t>
                      </w:r>
                      <w:r w:rsidRPr="00FF2649">
                        <w:rPr>
                          <w:rFonts w:asciiTheme="majorEastAsia" w:eastAsiaTheme="majorEastAsia" w:hAnsiTheme="majorEastAsia"/>
                          <w:szCs w:val="21"/>
                        </w:rPr>
                        <w:t>年</w:t>
                      </w:r>
                      <w:r w:rsidR="004C3534">
                        <w:rPr>
                          <w:rFonts w:asciiTheme="majorEastAsia" w:eastAsiaTheme="majorEastAsia" w:hAnsiTheme="majorEastAsia" w:hint="eastAsia"/>
                          <w:szCs w:val="21"/>
                        </w:rPr>
                        <w:t>1</w:t>
                      </w:r>
                      <w:r w:rsidR="00934104">
                        <w:rPr>
                          <w:rFonts w:asciiTheme="majorEastAsia" w:eastAsiaTheme="majorEastAsia" w:hAnsiTheme="majorEastAsia" w:hint="eastAsia"/>
                          <w:szCs w:val="21"/>
                        </w:rPr>
                        <w:t>2</w:t>
                      </w:r>
                      <w:r w:rsidRPr="00FF2649">
                        <w:rPr>
                          <w:rFonts w:asciiTheme="majorEastAsia" w:eastAsiaTheme="majorEastAsia" w:hAnsiTheme="majorEastAsia"/>
                          <w:szCs w:val="21"/>
                        </w:rPr>
                        <w:t>月</w:t>
                      </w:r>
                      <w:r w:rsidR="002D0890">
                        <w:rPr>
                          <w:rFonts w:asciiTheme="majorEastAsia" w:eastAsiaTheme="majorEastAsia" w:hAnsiTheme="majorEastAsia" w:hint="eastAsia"/>
                          <w:szCs w:val="21"/>
                        </w:rPr>
                        <w:t xml:space="preserve">　</w:t>
                      </w:r>
                      <w:r w:rsidR="00632F3D">
                        <w:rPr>
                          <w:rFonts w:asciiTheme="majorEastAsia" w:eastAsiaTheme="majorEastAsia" w:hAnsiTheme="majorEastAsia" w:hint="eastAsia"/>
                          <w:szCs w:val="21"/>
                        </w:rPr>
                        <w:t>4</w:t>
                      </w:r>
                      <w:r w:rsidR="008F0604">
                        <w:rPr>
                          <w:rFonts w:asciiTheme="majorEastAsia" w:eastAsiaTheme="majorEastAsia" w:hAnsiTheme="majorEastAsia"/>
                          <w:szCs w:val="21"/>
                        </w:rPr>
                        <w:t>日</w:t>
                      </w:r>
                    </w:p>
                    <w:p w14:paraId="7A1C7B32" w14:textId="77777777" w:rsidR="00F22A50" w:rsidRPr="00FF2649" w:rsidRDefault="00F22A50" w:rsidP="00FF2649">
                      <w:pPr>
                        <w:ind w:firstLineChars="300" w:firstLine="630"/>
                        <w:rPr>
                          <w:rFonts w:asciiTheme="majorEastAsia" w:eastAsiaTheme="majorEastAsia" w:hAnsiTheme="majorEastAsia"/>
                          <w:szCs w:val="21"/>
                        </w:rPr>
                      </w:pPr>
                      <w:r w:rsidRPr="00FF2649">
                        <w:rPr>
                          <w:rFonts w:asciiTheme="majorEastAsia" w:eastAsiaTheme="majorEastAsia" w:hAnsiTheme="majorEastAsia" w:hint="eastAsia"/>
                          <w:szCs w:val="21"/>
                          <w:lang w:eastAsia="zh-TW"/>
                        </w:rPr>
                        <w:t>自治労</w:t>
                      </w:r>
                      <w:r w:rsidRPr="00FF2649">
                        <w:rPr>
                          <w:rFonts w:asciiTheme="majorEastAsia" w:eastAsiaTheme="majorEastAsia" w:hAnsiTheme="majorEastAsia" w:hint="eastAsia"/>
                          <w:szCs w:val="21"/>
                        </w:rPr>
                        <w:t>神奈川県立</w:t>
                      </w:r>
                      <w:r w:rsidRPr="00FF2649">
                        <w:rPr>
                          <w:rFonts w:asciiTheme="majorEastAsia" w:eastAsiaTheme="majorEastAsia" w:hAnsiTheme="majorEastAsia" w:hint="eastAsia"/>
                          <w:szCs w:val="21"/>
                          <w:lang w:eastAsia="zh-TW"/>
                        </w:rPr>
                        <w:t>病院</w:t>
                      </w:r>
                      <w:r w:rsidRPr="00FF2649">
                        <w:rPr>
                          <w:rFonts w:asciiTheme="majorEastAsia" w:eastAsiaTheme="majorEastAsia" w:hAnsiTheme="majorEastAsia" w:hint="eastAsia"/>
                          <w:szCs w:val="21"/>
                        </w:rPr>
                        <w:t>機構労働組合</w:t>
                      </w:r>
                    </w:p>
                    <w:p w14:paraId="31AF2919" w14:textId="6A909CB1" w:rsidR="00F22A50" w:rsidRPr="00FF2649" w:rsidRDefault="00025390" w:rsidP="00C02A3E">
                      <w:pPr>
                        <w:ind w:firstLineChars="1500" w:firstLine="3150"/>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第</w:t>
                      </w:r>
                      <w:r w:rsidR="00C02A3E">
                        <w:rPr>
                          <w:rFonts w:asciiTheme="majorEastAsia" w:eastAsiaTheme="majorEastAsia" w:hAnsiTheme="majorEastAsia" w:hint="eastAsia"/>
                          <w:szCs w:val="21"/>
                          <w:lang w:eastAsia="zh-CN"/>
                        </w:rPr>
                        <w:t>1</w:t>
                      </w:r>
                      <w:r w:rsidR="0033127C">
                        <w:rPr>
                          <w:rFonts w:asciiTheme="majorEastAsia" w:eastAsiaTheme="majorEastAsia" w:hAnsiTheme="majorEastAsia" w:hint="eastAsia"/>
                          <w:szCs w:val="21"/>
                          <w:lang w:eastAsia="zh-CN"/>
                        </w:rPr>
                        <w:t>4</w:t>
                      </w:r>
                      <w:r w:rsidR="00934104">
                        <w:rPr>
                          <w:rFonts w:asciiTheme="majorEastAsia" w:eastAsiaTheme="majorEastAsia" w:hAnsiTheme="majorEastAsia" w:hint="eastAsia"/>
                          <w:szCs w:val="21"/>
                        </w:rPr>
                        <w:t>2</w:t>
                      </w:r>
                      <w:r w:rsidR="00F22A50" w:rsidRPr="00FF2649">
                        <w:rPr>
                          <w:rFonts w:asciiTheme="majorEastAsia" w:eastAsiaTheme="majorEastAsia" w:hAnsiTheme="majorEastAsia" w:hint="eastAsia"/>
                          <w:szCs w:val="21"/>
                          <w:lang w:eastAsia="zh-CN"/>
                        </w:rPr>
                        <w:t>号</w:t>
                      </w:r>
                    </w:p>
                    <w:p w14:paraId="27C86858" w14:textId="50C6B0CF" w:rsidR="00F22A50" w:rsidRPr="00FF2649" w:rsidRDefault="001361E4" w:rsidP="001361E4">
                      <w:pPr>
                        <w:rPr>
                          <w:rFonts w:asciiTheme="majorEastAsia" w:eastAsiaTheme="majorEastAsia" w:hAnsiTheme="majorEastAsia"/>
                          <w:szCs w:val="21"/>
                        </w:rPr>
                      </w:pPr>
                      <w:r>
                        <w:rPr>
                          <w:rFonts w:asciiTheme="majorEastAsia" w:eastAsiaTheme="majorEastAsia" w:hAnsiTheme="majorEastAsia" w:hint="eastAsia"/>
                          <w:szCs w:val="21"/>
                          <w:lang w:eastAsia="zh-CN"/>
                        </w:rPr>
                        <w:t xml:space="preserve">　　　　　　　　委員長　</w:t>
                      </w:r>
                      <w:r w:rsidR="004C3534">
                        <w:rPr>
                          <w:rFonts w:asciiTheme="majorEastAsia" w:eastAsiaTheme="majorEastAsia" w:hAnsiTheme="majorEastAsia" w:hint="eastAsia"/>
                          <w:szCs w:val="21"/>
                        </w:rPr>
                        <w:t>青木　麻美</w:t>
                      </w:r>
                    </w:p>
                    <w:p w14:paraId="4E57BDA7" w14:textId="49A66E5D" w:rsidR="00F22A50" w:rsidRDefault="00F22A50" w:rsidP="00FF2649">
                      <w:pPr>
                        <w:ind w:firstLineChars="800" w:firstLine="1680"/>
                        <w:rPr>
                          <w:rFonts w:asciiTheme="majorEastAsia" w:eastAsiaTheme="majorEastAsia" w:hAnsiTheme="majorEastAsia"/>
                          <w:szCs w:val="21"/>
                          <w:lang w:eastAsia="zh-CN"/>
                        </w:rPr>
                      </w:pPr>
                      <w:r w:rsidRPr="00FF2649">
                        <w:rPr>
                          <w:rFonts w:asciiTheme="majorEastAsia" w:eastAsiaTheme="majorEastAsia" w:hAnsiTheme="majorEastAsia" w:hint="eastAsia"/>
                          <w:szCs w:val="21"/>
                          <w:lang w:eastAsia="zh-CN"/>
                        </w:rPr>
                        <w:t>横浜市中区日本大通１</w:t>
                      </w:r>
                    </w:p>
                    <w:p w14:paraId="171386AA" w14:textId="77777777" w:rsidR="00DB2825" w:rsidRDefault="00F22A50" w:rsidP="00DB2825">
                      <w:pPr>
                        <w:ind w:firstLineChars="900" w:firstLine="1890"/>
                        <w:rPr>
                          <w:rFonts w:asciiTheme="majorEastAsia" w:eastAsiaTheme="majorEastAsia" w:hAnsiTheme="majorEastAsia"/>
                          <w:szCs w:val="21"/>
                          <w:lang w:eastAsia="zh-CN"/>
                        </w:rPr>
                      </w:pPr>
                      <w:r w:rsidRPr="00FF2649">
                        <w:rPr>
                          <w:rFonts w:asciiTheme="majorEastAsia" w:eastAsiaTheme="majorEastAsia" w:hAnsiTheme="majorEastAsia" w:hint="eastAsia"/>
                          <w:szCs w:val="21"/>
                          <w:lang w:eastAsia="zh-CN"/>
                        </w:rPr>
                        <w:t>（本庁舎地下南西角）</w:t>
                      </w:r>
                    </w:p>
                    <w:p w14:paraId="6321D6D0" w14:textId="77777777" w:rsidR="00F22A50" w:rsidRDefault="00F22A50" w:rsidP="00DB2825">
                      <w:pPr>
                        <w:ind w:firstLineChars="1200" w:firstLine="2520"/>
                      </w:pPr>
                      <w:r w:rsidRPr="00FF2649">
                        <w:rPr>
                          <w:rFonts w:asciiTheme="majorEastAsia" w:eastAsiaTheme="majorEastAsia" w:hAnsiTheme="majorEastAsia" w:hint="eastAsia"/>
                          <w:szCs w:val="21"/>
                        </w:rPr>
                        <w:t>☎045-201-2961</w:t>
                      </w:r>
                    </w:p>
                  </w:txbxContent>
                </v:textbox>
                <w10:wrap anchorx="margin"/>
              </v:rect>
            </w:pict>
          </mc:Fallback>
        </mc:AlternateContent>
      </w:r>
    </w:p>
    <w:p w14:paraId="3E3F0065" w14:textId="517D0BCD" w:rsidR="00FF2649" w:rsidRDefault="00CC35EA" w:rsidP="00065B4D">
      <w:pPr>
        <w:pStyle w:val="a7"/>
        <w:ind w:firstLineChars="3159" w:firstLine="13900"/>
      </w:pPr>
      <w:r>
        <w:rPr>
          <w:noProof/>
        </w:rPr>
        <mc:AlternateContent>
          <mc:Choice Requires="wps">
            <w:drawing>
              <wp:anchor distT="0" distB="0" distL="114300" distR="114300" simplePos="0" relativeHeight="251660288" behindDoc="0" locked="0" layoutInCell="1" allowOverlap="1" wp14:anchorId="38DC5FE4" wp14:editId="0733B0A6">
                <wp:simplePos x="0" y="0"/>
                <wp:positionH relativeFrom="column">
                  <wp:posOffset>3556000</wp:posOffset>
                </wp:positionH>
                <wp:positionV relativeFrom="paragraph">
                  <wp:posOffset>481330</wp:posOffset>
                </wp:positionV>
                <wp:extent cx="1504950" cy="133350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1504950" cy="1333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5657A1A" w14:textId="45C1C2C3" w:rsidR="00934104" w:rsidRPr="00934104" w:rsidRDefault="00934104" w:rsidP="00934104">
                            <w:pPr>
                              <w:jc w:val="center"/>
                            </w:pPr>
                            <w:r w:rsidRPr="00934104">
                              <w:rPr>
                                <w:noProof/>
                              </w:rPr>
                              <w:drawing>
                                <wp:inline distT="0" distB="0" distL="0" distR="0" wp14:anchorId="704F831A" wp14:editId="5D3499F7">
                                  <wp:extent cx="1292225" cy="1216660"/>
                                  <wp:effectExtent l="0" t="0" r="3175" b="2540"/>
                                  <wp:docPr id="727312024" name="図 17"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12024" name="図 17" descr="時計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2225" cy="1216660"/>
                                          </a:xfrm>
                                          <a:prstGeom prst="rect">
                                            <a:avLst/>
                                          </a:prstGeom>
                                          <a:noFill/>
                                          <a:ln>
                                            <a:noFill/>
                                          </a:ln>
                                        </pic:spPr>
                                      </pic:pic>
                                    </a:graphicData>
                                  </a:graphic>
                                </wp:inline>
                              </w:drawing>
                            </w:r>
                          </w:p>
                          <w:p w14:paraId="03E2176A" w14:textId="2C100EA9" w:rsidR="00216187" w:rsidRDefault="00216187" w:rsidP="002161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C5FE4" id="正方形/長方形 40" o:spid="_x0000_s1027" style="position:absolute;left:0;text-align:left;margin-left:280pt;margin-top:37.9pt;width:118.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" fillcolor="white [3201]" stroked="f" strokeweight="2pt">
                <v:textbox>
                  <w:txbxContent>
                    <w:p w14:paraId="35657A1A" w14:textId="45C1C2C3" w:rsidR="00934104" w:rsidRPr="00934104" w:rsidRDefault="00934104" w:rsidP="00934104">
                      <w:pPr>
                        <w:jc w:val="center"/>
                      </w:pPr>
                      <w:r w:rsidRPr="00934104">
                        <w:rPr>
                          <w:noProof/>
                        </w:rPr>
                        <w:drawing>
                          <wp:inline distT="0" distB="0" distL="0" distR="0" wp14:anchorId="704F831A" wp14:editId="5D3499F7">
                            <wp:extent cx="1292225" cy="1216660"/>
                            <wp:effectExtent l="0" t="0" r="3175" b="2540"/>
                            <wp:docPr id="727312024" name="図 17"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12024" name="図 17" descr="時計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225" cy="1216660"/>
                                    </a:xfrm>
                                    <a:prstGeom prst="rect">
                                      <a:avLst/>
                                    </a:prstGeom>
                                    <a:noFill/>
                                    <a:ln>
                                      <a:noFill/>
                                    </a:ln>
                                  </pic:spPr>
                                </pic:pic>
                              </a:graphicData>
                            </a:graphic>
                          </wp:inline>
                        </w:drawing>
                      </w:r>
                    </w:p>
                    <w:p w14:paraId="03E2176A" w14:textId="2C100EA9" w:rsidR="00216187" w:rsidRDefault="00216187" w:rsidP="00216187">
                      <w:pPr>
                        <w:jc w:val="center"/>
                      </w:pPr>
                    </w:p>
                  </w:txbxContent>
                </v:textbox>
              </v:rect>
            </w:pict>
          </mc:Fallback>
        </mc:AlternateContent>
      </w:r>
      <w:r w:rsidR="002248A5">
        <w:rPr>
          <w:noProof/>
        </w:rPr>
        <mc:AlternateContent>
          <mc:Choice Requires="wps">
            <w:drawing>
              <wp:anchor distT="0" distB="0" distL="114300" distR="114300" simplePos="0" relativeHeight="251652096" behindDoc="0" locked="0" layoutInCell="1" allowOverlap="1" wp14:anchorId="7B21CE90" wp14:editId="5C0A5B8A">
                <wp:simplePos x="0" y="0"/>
                <wp:positionH relativeFrom="column">
                  <wp:posOffset>-68580</wp:posOffset>
                </wp:positionH>
                <wp:positionV relativeFrom="paragraph">
                  <wp:posOffset>-9525</wp:posOffset>
                </wp:positionV>
                <wp:extent cx="3962400" cy="1581150"/>
                <wp:effectExtent l="0" t="0" r="1905"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E936E" w14:textId="60253F77" w:rsidR="00F22A50" w:rsidRDefault="00F22A50">
                            <w:r>
                              <w:rPr>
                                <w:noProof/>
                                <w:szCs w:val="24"/>
                              </w:rPr>
                              <w:drawing>
                                <wp:inline distT="0" distB="0" distL="0" distR="0" wp14:anchorId="4A90754F" wp14:editId="22F13AAE">
                                  <wp:extent cx="3848100" cy="1362075"/>
                                  <wp:effectExtent l="0" t="0" r="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3848100" cy="136207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1CE90" id="Rectangle 2" o:spid="_x0000_s1028" style="position:absolute;left:0;text-align:left;margin-left:-5.4pt;margin-top:-.75pt;width:312pt;height:1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" stroked="f">
                <v:textbox inset="5.85pt,.7pt,5.85pt,.7pt">
                  <w:txbxContent>
                    <w:p w14:paraId="7DCE936E" w14:textId="60253F77" w:rsidR="00F22A50" w:rsidRDefault="00F22A50">
                      <w:r>
                        <w:rPr>
                          <w:noProof/>
                          <w:szCs w:val="24"/>
                        </w:rPr>
                        <w:drawing>
                          <wp:inline distT="0" distB="0" distL="0" distR="0" wp14:anchorId="4A90754F" wp14:editId="22F13AAE">
                            <wp:extent cx="3848100" cy="1362075"/>
                            <wp:effectExtent l="0" t="0" r="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3848100" cy="1362075"/>
                                    </a:xfrm>
                                    <a:prstGeom prst="rect">
                                      <a:avLst/>
                                    </a:prstGeom>
                                    <a:noFill/>
                                    <a:ln w="9525">
                                      <a:noFill/>
                                      <a:miter lim="800000"/>
                                      <a:headEnd/>
                                      <a:tailEnd/>
                                    </a:ln>
                                  </pic:spPr>
                                </pic:pic>
                              </a:graphicData>
                            </a:graphic>
                          </wp:inline>
                        </w:drawing>
                      </w:r>
                    </w:p>
                  </w:txbxContent>
                </v:textbox>
              </v:rect>
            </w:pict>
          </mc:Fallback>
        </mc:AlternateContent>
      </w:r>
      <w:r w:rsidR="00FF2649">
        <w:t xml:space="preserve">　　　　　　　　　　　　　　　　　　　　　　　　　　　　　　</w:t>
      </w:r>
      <w:r w:rsidR="00FF2649">
        <w:rPr>
          <w:rFonts w:hint="eastAsia"/>
          <w:w w:val="100"/>
        </w:rPr>
        <w:t>２０１３年１２月　１日</w:t>
      </w:r>
    </w:p>
    <w:p w14:paraId="11FEFA23" w14:textId="567D3403" w:rsidR="00FF2649" w:rsidRDefault="00010EB2" w:rsidP="00FF2649">
      <w:pPr>
        <w:pStyle w:val="a5"/>
      </w:pPr>
      <w:r>
        <w:rPr>
          <w:rFonts w:ascii="游明朝" w:eastAsia="游明朝" w:hAnsi="游明朝"/>
          <w:noProof/>
          <w:sz w:val="22"/>
        </w:rPr>
        <mc:AlternateContent>
          <mc:Choice Requires="wps">
            <w:drawing>
              <wp:anchor distT="0" distB="0" distL="114300" distR="114300" simplePos="0" relativeHeight="251658240" behindDoc="0" locked="0" layoutInCell="1" allowOverlap="1" wp14:anchorId="5AFE517D" wp14:editId="6A347FEA">
                <wp:simplePos x="0" y="0"/>
                <wp:positionH relativeFrom="column">
                  <wp:posOffset>3810000</wp:posOffset>
                </wp:positionH>
                <wp:positionV relativeFrom="paragraph">
                  <wp:posOffset>133351</wp:posOffset>
                </wp:positionV>
                <wp:extent cx="923925" cy="876300"/>
                <wp:effectExtent l="0" t="0" r="9525" b="0"/>
                <wp:wrapNone/>
                <wp:docPr id="20"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8763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ACCAB7A" w14:textId="7D1B6582" w:rsidR="00E27AF7" w:rsidRDefault="00E27AF7" w:rsidP="00232BEF">
                            <w:pPr>
                              <w:rPr>
                                <w:noProof/>
                              </w:rPr>
                            </w:pPr>
                          </w:p>
                          <w:p w14:paraId="4C9BCBFC" w14:textId="4F8980B1" w:rsidR="00232BEF" w:rsidRDefault="00232BEF" w:rsidP="00232B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E517D" id="Rectangle 236" o:spid="_x0000_s1029" style="position:absolute;left:0;text-align:left;margin-left:300pt;margin-top:10.5pt;width:72.7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" stroked="f" strokecolor="black [3213]">
                <v:textbox inset="5.85pt,.7pt,5.85pt,.7pt">
                  <w:txbxContent>
                    <w:p w14:paraId="5ACCAB7A" w14:textId="7D1B6582" w:rsidR="00E27AF7" w:rsidRDefault="00E27AF7" w:rsidP="00232BEF">
                      <w:pPr>
                        <w:rPr>
                          <w:noProof/>
                        </w:rPr>
                      </w:pPr>
                    </w:p>
                    <w:p w14:paraId="4C9BCBFC" w14:textId="4F8980B1" w:rsidR="00232BEF" w:rsidRDefault="00232BEF" w:rsidP="00232BEF"/>
                  </w:txbxContent>
                </v:textbox>
              </v:rect>
            </w:pict>
          </mc:Fallback>
        </mc:AlternateContent>
      </w:r>
      <w:r w:rsidR="00FF2649">
        <w:rPr>
          <w:rFonts w:hint="eastAsia"/>
          <w:lang w:eastAsia="zh-TW"/>
        </w:rPr>
        <w:t xml:space="preserve">　　　　　　　　　　　　　　　　　　　　　　　　　　　　　</w:t>
      </w:r>
      <w:r w:rsidR="00FF2649">
        <w:rPr>
          <w:rFonts w:hint="eastAsia"/>
        </w:rPr>
        <w:t xml:space="preserve">　　　　</w:t>
      </w:r>
      <w:r w:rsidR="00FF2649">
        <w:rPr>
          <w:rFonts w:hint="eastAsia"/>
          <w:lang w:eastAsia="zh-TW"/>
        </w:rPr>
        <w:t>自治労</w:t>
      </w:r>
      <w:r w:rsidR="00FF2649">
        <w:rPr>
          <w:rFonts w:hint="eastAsia"/>
        </w:rPr>
        <w:t>神奈川県立</w:t>
      </w:r>
      <w:r w:rsidR="00FF2649">
        <w:rPr>
          <w:rFonts w:hint="eastAsia"/>
          <w:lang w:eastAsia="zh-TW"/>
        </w:rPr>
        <w:t>病院</w:t>
      </w:r>
      <w:r w:rsidR="00FF2649">
        <w:rPr>
          <w:rFonts w:hint="eastAsia"/>
        </w:rPr>
        <w:t>機構労働組合</w:t>
      </w:r>
    </w:p>
    <w:p w14:paraId="7DCEC337" w14:textId="763B7599" w:rsidR="00FF2649" w:rsidRDefault="00834F4B" w:rsidP="00FF2649">
      <w:pPr>
        <w:rPr>
          <w:lang w:eastAsia="zh-CN"/>
        </w:rPr>
      </w:pPr>
      <w:r>
        <w:rPr>
          <w:noProof/>
        </w:rPr>
        <mc:AlternateContent>
          <mc:Choice Requires="wps">
            <w:drawing>
              <wp:anchor distT="0" distB="0" distL="114300" distR="114300" simplePos="0" relativeHeight="251653120" behindDoc="0" locked="0" layoutInCell="1" allowOverlap="1" wp14:anchorId="48DA5AE7" wp14:editId="61E9D6C5">
                <wp:simplePos x="0" y="0"/>
                <wp:positionH relativeFrom="column">
                  <wp:posOffset>1143000</wp:posOffset>
                </wp:positionH>
                <wp:positionV relativeFrom="paragraph">
                  <wp:posOffset>124460</wp:posOffset>
                </wp:positionV>
                <wp:extent cx="1628775" cy="49530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076A9" w14:textId="16EC95C1" w:rsidR="00F22A50" w:rsidRDefault="00D40337">
                            <w:r>
                              <w:rPr>
                                <w:noProof/>
                              </w:rPr>
                              <w:drawing>
                                <wp:inline distT="0" distB="0" distL="0" distR="0" wp14:anchorId="0D39BE1F" wp14:editId="7B3F56CB">
                                  <wp:extent cx="1420495" cy="408305"/>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420495" cy="40830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5AE7" id="Rectangle 3" o:spid="_x0000_s1030" style="position:absolute;left:0;text-align:left;margin-left:90pt;margin-top:9.8pt;width:128.25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" stroked="f">
                <v:textbox inset="5.85pt,.7pt,5.85pt,.7pt">
                  <w:txbxContent>
                    <w:p w14:paraId="3FB076A9" w14:textId="16EC95C1" w:rsidR="00F22A50" w:rsidRDefault="00D40337">
                      <w:r>
                        <w:rPr>
                          <w:noProof/>
                        </w:rPr>
                        <w:drawing>
                          <wp:inline distT="0" distB="0" distL="0" distR="0" wp14:anchorId="0D39BE1F" wp14:editId="7B3F56CB">
                            <wp:extent cx="1420495" cy="408305"/>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1420495" cy="408305"/>
                                    </a:xfrm>
                                    <a:prstGeom prst="rect">
                                      <a:avLst/>
                                    </a:prstGeom>
                                    <a:noFill/>
                                    <a:ln w="9525">
                                      <a:noFill/>
                                      <a:miter lim="800000"/>
                                      <a:headEnd/>
                                      <a:tailEnd/>
                                    </a:ln>
                                  </pic:spPr>
                                </pic:pic>
                              </a:graphicData>
                            </a:graphic>
                          </wp:inline>
                        </w:drawing>
                      </w:r>
                    </w:p>
                  </w:txbxContent>
                </v:textbox>
              </v:rect>
            </w:pict>
          </mc:Fallback>
        </mc:AlternateContent>
      </w:r>
      <w:r w:rsidR="002248A5">
        <w:rPr>
          <w:noProof/>
        </w:rPr>
        <mc:AlternateContent>
          <mc:Choice Requires="wps">
            <w:drawing>
              <wp:anchor distT="0" distB="0" distL="114300" distR="114300" simplePos="0" relativeHeight="251657216" behindDoc="0" locked="0" layoutInCell="1" allowOverlap="1" wp14:anchorId="698906E4" wp14:editId="05CFC219">
                <wp:simplePos x="0" y="0"/>
                <wp:positionH relativeFrom="column">
                  <wp:posOffset>3790950</wp:posOffset>
                </wp:positionH>
                <wp:positionV relativeFrom="paragraph">
                  <wp:posOffset>83185</wp:posOffset>
                </wp:positionV>
                <wp:extent cx="681355" cy="819150"/>
                <wp:effectExtent l="0" t="0" r="4445" b="1270"/>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F31C1" w14:textId="77777777" w:rsidR="00F22A50" w:rsidRDefault="001622D6">
                            <w:r>
                              <w:rPr>
                                <w:noProof/>
                              </w:rPr>
                              <w:drawing>
                                <wp:inline distT="0" distB="0" distL="0" distR="0" wp14:anchorId="52B33C08" wp14:editId="4112E961">
                                  <wp:extent cx="517182" cy="6584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830" cy="689849"/>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906E4" id="Rectangle 101" o:spid="_x0000_s1031" style="position:absolute;left:0;text-align:left;margin-left:298.5pt;margin-top:6.55pt;width:53.6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" stroked="f">
                <v:textbox inset="5.85pt,.7pt,5.85pt,.7pt">
                  <w:txbxContent>
                    <w:p w14:paraId="22EF31C1" w14:textId="77777777" w:rsidR="00F22A50" w:rsidRDefault="001622D6">
                      <w:r>
                        <w:rPr>
                          <w:noProof/>
                        </w:rPr>
                        <w:drawing>
                          <wp:inline distT="0" distB="0" distL="0" distR="0" wp14:anchorId="52B33C08" wp14:editId="4112E961">
                            <wp:extent cx="517182" cy="6584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830" cy="689849"/>
                                    </a:xfrm>
                                    <a:prstGeom prst="rect">
                                      <a:avLst/>
                                    </a:prstGeom>
                                    <a:noFill/>
                                    <a:ln>
                                      <a:noFill/>
                                    </a:ln>
                                  </pic:spPr>
                                </pic:pic>
                              </a:graphicData>
                            </a:graphic>
                          </wp:inline>
                        </w:drawing>
                      </w:r>
                    </w:p>
                  </w:txbxContent>
                </v:textbox>
              </v:rect>
            </w:pict>
          </mc:Fallback>
        </mc:AlternateContent>
      </w:r>
      <w:r w:rsidR="00FF2649">
        <w:rPr>
          <w:rFonts w:hint="eastAsia"/>
          <w:lang w:eastAsia="zh-TW"/>
        </w:rPr>
        <w:t xml:space="preserve">　　　　　　　　　　　　　　　　　　　　　　　　　　　　　　　　　</w:t>
      </w:r>
      <w:r w:rsidR="00FF2649">
        <w:rPr>
          <w:rFonts w:hint="eastAsia"/>
          <w:lang w:eastAsia="zh-CN"/>
        </w:rPr>
        <w:t xml:space="preserve">　　　　　　　　　　第　７１　号</w:t>
      </w:r>
    </w:p>
    <w:p w14:paraId="0023FF28" w14:textId="5685C846" w:rsidR="00FF2649" w:rsidRDefault="00FF2649" w:rsidP="00FF2649">
      <w:pPr>
        <w:rPr>
          <w:lang w:eastAsia="zh-CN"/>
        </w:rPr>
      </w:pPr>
      <w:r>
        <w:rPr>
          <w:rFonts w:hint="eastAsia"/>
          <w:lang w:eastAsia="zh-CN"/>
        </w:rPr>
        <w:t xml:space="preserve">　　　　　　　　　　　　　　　　　　　　　　　　　　　　　　　　　　　　　　　　委員長：永井　美徳</w:t>
      </w:r>
    </w:p>
    <w:p w14:paraId="000063D9" w14:textId="23B48543" w:rsidR="00FF2649" w:rsidRDefault="00FF2649" w:rsidP="00FF2649">
      <w:pPr>
        <w:rPr>
          <w:lang w:eastAsia="zh-CN"/>
        </w:rPr>
      </w:pPr>
      <w:r>
        <w:rPr>
          <w:rFonts w:hint="eastAsia"/>
          <w:lang w:eastAsia="zh-CN"/>
        </w:rPr>
        <w:t xml:space="preserve">　　　　　　　　　　　　　　　　　　　　　　　　　　　　　　　　　　　　　　</w:t>
      </w:r>
    </w:p>
    <w:p w14:paraId="23029A64" w14:textId="4B6F8AB3" w:rsidR="0000689C" w:rsidRDefault="00B30626" w:rsidP="00D27D9B">
      <w:pPr>
        <w:rPr>
          <w:b/>
          <w:bCs/>
          <w:sz w:val="28"/>
          <w:szCs w:val="28"/>
          <w:lang w:eastAsia="zh-CN"/>
        </w:rPr>
      </w:pPr>
      <w:r>
        <w:rPr>
          <w:rFonts w:hint="eastAsia"/>
          <w:b/>
          <w:bCs/>
          <w:sz w:val="28"/>
          <w:szCs w:val="28"/>
          <w:lang w:eastAsia="zh-CN"/>
        </w:rPr>
        <w:t>〈</w:t>
      </w:r>
      <w:r w:rsidRPr="00B30626">
        <w:rPr>
          <w:rFonts w:hint="eastAsia"/>
          <w:b/>
          <w:bCs/>
          <w:sz w:val="28"/>
          <w:szCs w:val="28"/>
          <w:lang w:eastAsia="zh-CN"/>
        </w:rPr>
        <w:t>2024</w:t>
      </w:r>
      <w:r w:rsidRPr="00B30626">
        <w:rPr>
          <w:rFonts w:hint="eastAsia"/>
          <w:b/>
          <w:bCs/>
          <w:sz w:val="28"/>
          <w:szCs w:val="28"/>
          <w:lang w:eastAsia="zh-CN"/>
        </w:rPr>
        <w:t>賃金確定交渉</w:t>
      </w:r>
      <w:r>
        <w:rPr>
          <w:rFonts w:hint="eastAsia"/>
          <w:b/>
          <w:bCs/>
          <w:sz w:val="28"/>
          <w:szCs w:val="28"/>
          <w:lang w:eastAsia="zh-CN"/>
        </w:rPr>
        <w:t>〉</w:t>
      </w:r>
    </w:p>
    <w:p w14:paraId="52B5B877" w14:textId="5A6A4D5B" w:rsidR="00B30626" w:rsidRPr="00B30626" w:rsidRDefault="00B30626" w:rsidP="00D27D9B">
      <w:pPr>
        <w:rPr>
          <w:rFonts w:ascii="HGP創英角ﾎﾟｯﾌﾟ体" w:eastAsia="HGP創英角ﾎﾟｯﾌﾟ体" w:hAnsi="HGP創英角ﾎﾟｯﾌﾟ体"/>
          <w:b/>
          <w:bCs/>
          <w:sz w:val="40"/>
          <w:szCs w:val="40"/>
        </w:rPr>
      </w:pPr>
      <w:r w:rsidRPr="00B30626">
        <w:rPr>
          <w:rFonts w:ascii="HGP創英角ﾎﾟｯﾌﾟ体" w:eastAsia="HGP創英角ﾎﾟｯﾌﾟ体" w:hAnsi="HGP創英角ﾎﾟｯﾌﾟ体" w:hint="eastAsia"/>
          <w:b/>
          <w:bCs/>
          <w:sz w:val="40"/>
          <w:szCs w:val="40"/>
        </w:rPr>
        <w:t>「</w:t>
      </w:r>
      <w:r w:rsidR="00266D64">
        <w:rPr>
          <w:rFonts w:ascii="HGP創英角ﾎﾟｯﾌﾟ体" w:eastAsia="HGP創英角ﾎﾟｯﾌﾟ体" w:hAnsi="HGP創英角ﾎﾟｯﾌﾟ体" w:hint="eastAsia"/>
          <w:b/>
          <w:bCs/>
          <w:sz w:val="40"/>
          <w:szCs w:val="40"/>
        </w:rPr>
        <w:t>今年度の</w:t>
      </w:r>
      <w:r w:rsidRPr="00B30626">
        <w:rPr>
          <w:rFonts w:ascii="HGP創英角ﾎﾟｯﾌﾟ体" w:eastAsia="HGP創英角ﾎﾟｯﾌﾟ体" w:hAnsi="HGP創英角ﾎﾟｯﾌﾟ体" w:hint="eastAsia"/>
          <w:b/>
          <w:bCs/>
          <w:sz w:val="40"/>
          <w:szCs w:val="40"/>
        </w:rPr>
        <w:t>給与アップなし！」の機構本部当初提案を押し戻し</w:t>
      </w:r>
    </w:p>
    <w:p w14:paraId="727E2DFA" w14:textId="568B5867" w:rsidR="00B30626" w:rsidRPr="00B30626" w:rsidRDefault="00B30626" w:rsidP="00266D64">
      <w:pPr>
        <w:jc w:val="center"/>
        <w:rPr>
          <w:rFonts w:ascii="HGP創英角ﾎﾟｯﾌﾟ体" w:eastAsia="HGP創英角ﾎﾟｯﾌﾟ体" w:hAnsi="HGP創英角ﾎﾟｯﾌﾟ体"/>
          <w:b/>
          <w:bCs/>
          <w:sz w:val="40"/>
          <w:szCs w:val="40"/>
        </w:rPr>
      </w:pPr>
      <w:r w:rsidRPr="00B30626">
        <w:rPr>
          <w:rFonts w:ascii="HGP創英角ﾎﾟｯﾌﾟ体" w:eastAsia="HGP創英角ﾎﾟｯﾌﾟ体" w:hAnsi="HGP創英角ﾎﾟｯﾌﾟ体" w:hint="eastAsia"/>
          <w:b/>
          <w:bCs/>
          <w:sz w:val="40"/>
          <w:szCs w:val="40"/>
        </w:rPr>
        <w:t>不完全ながらも県人勧準拠の給与改定で合意</w:t>
      </w:r>
    </w:p>
    <w:p w14:paraId="54B273C0" w14:textId="0B96FB82" w:rsidR="00A80112" w:rsidRPr="00444EA4" w:rsidRDefault="00A80112" w:rsidP="00A80112">
      <w:pPr>
        <w:ind w:firstLineChars="100" w:firstLine="220"/>
        <w:rPr>
          <w:rFonts w:ascii="游明朝" w:eastAsia="游明朝" w:hAnsi="游明朝"/>
          <w:b/>
          <w:bCs/>
          <w:sz w:val="22"/>
          <w:bdr w:val="single" w:sz="4" w:space="0" w:color="auto"/>
        </w:rPr>
      </w:pPr>
      <w:r w:rsidRPr="00444EA4">
        <w:rPr>
          <w:rFonts w:ascii="游明朝" w:eastAsia="游明朝" w:hAnsi="游明朝" w:hint="eastAsia"/>
          <w:b/>
          <w:bCs/>
          <w:sz w:val="22"/>
          <w:bdr w:val="single" w:sz="4" w:space="0" w:color="auto"/>
        </w:rPr>
        <w:t>最終合意内容</w:t>
      </w:r>
    </w:p>
    <w:p w14:paraId="4FA08E3F" w14:textId="14DAED9F" w:rsidR="00A80112" w:rsidRPr="00A80112" w:rsidRDefault="00253127" w:rsidP="00A80112">
      <w:pPr>
        <w:ind w:firstLineChars="100" w:firstLine="220"/>
        <w:rPr>
          <w:rFonts w:ascii="游明朝" w:eastAsia="游明朝" w:hAnsi="游明朝"/>
          <w:sz w:val="22"/>
        </w:rPr>
      </w:pPr>
      <w:r w:rsidRPr="00620AAC">
        <w:rPr>
          <w:rFonts w:ascii="游明朝" w:eastAsia="游明朝" w:hAnsi="游明朝" w:hint="eastAsia"/>
          <w:b/>
          <w:bCs/>
          <w:sz w:val="22"/>
        </w:rPr>
        <w:t>〈</w:t>
      </w:r>
      <w:r w:rsidR="00A80112" w:rsidRPr="00620AAC">
        <w:rPr>
          <w:rFonts w:ascii="游明朝" w:eastAsia="游明朝" w:hAnsi="游明朝" w:hint="eastAsia"/>
          <w:b/>
          <w:bCs/>
          <w:sz w:val="22"/>
        </w:rPr>
        <w:t>給料表</w:t>
      </w:r>
      <w:r w:rsidRPr="00620AAC">
        <w:rPr>
          <w:rFonts w:ascii="游明朝" w:eastAsia="游明朝" w:hAnsi="游明朝" w:hint="eastAsia"/>
          <w:b/>
          <w:bCs/>
          <w:sz w:val="22"/>
        </w:rPr>
        <w:t>〉</w:t>
      </w:r>
      <w:r w:rsidR="00A80112">
        <w:rPr>
          <w:rFonts w:ascii="游明朝" w:eastAsia="游明朝" w:hAnsi="游明朝" w:hint="eastAsia"/>
          <w:sz w:val="22"/>
        </w:rPr>
        <w:t>2024年度</w:t>
      </w:r>
      <w:r>
        <w:rPr>
          <w:rFonts w:ascii="游明朝" w:eastAsia="游明朝" w:hAnsi="游明朝" w:hint="eastAsia"/>
          <w:sz w:val="22"/>
        </w:rPr>
        <w:t>：</w:t>
      </w:r>
      <w:r w:rsidR="00A80112" w:rsidRPr="00A80112">
        <w:rPr>
          <w:rFonts w:ascii="游明朝" w:eastAsia="游明朝" w:hAnsi="游明朝" w:hint="eastAsia"/>
          <w:sz w:val="22"/>
        </w:rPr>
        <w:t>県人事委員会勧告</w:t>
      </w:r>
      <w:r w:rsidR="00A80112">
        <w:rPr>
          <w:rFonts w:ascii="游明朝" w:eastAsia="游明朝" w:hAnsi="游明朝" w:hint="eastAsia"/>
          <w:sz w:val="22"/>
        </w:rPr>
        <w:t>(県人勧)</w:t>
      </w:r>
      <w:r>
        <w:rPr>
          <w:rFonts w:ascii="游明朝" w:eastAsia="游明朝" w:hAnsi="游明朝" w:hint="eastAsia"/>
          <w:sz w:val="22"/>
        </w:rPr>
        <w:t>の</w:t>
      </w:r>
      <w:r w:rsidR="00A80112" w:rsidRPr="00A80112">
        <w:rPr>
          <w:rFonts w:ascii="游明朝" w:eastAsia="游明朝" w:hAnsi="游明朝" w:hint="eastAsia"/>
          <w:sz w:val="22"/>
        </w:rPr>
        <w:t>給料表に準じて改正</w:t>
      </w:r>
      <w:r>
        <w:rPr>
          <w:rFonts w:ascii="游明朝" w:eastAsia="游明朝" w:hAnsi="游明朝" w:hint="eastAsia"/>
          <w:sz w:val="22"/>
        </w:rPr>
        <w:t>（2.78％）</w:t>
      </w:r>
      <w:r w:rsidR="00A80112" w:rsidRPr="00A80112">
        <w:rPr>
          <w:rFonts w:ascii="游明朝" w:eastAsia="游明朝" w:hAnsi="游明朝" w:hint="eastAsia"/>
          <w:sz w:val="22"/>
        </w:rPr>
        <w:t>、</w:t>
      </w:r>
      <w:r w:rsidR="00A80112">
        <w:rPr>
          <w:rFonts w:ascii="游明朝" w:eastAsia="游明朝" w:hAnsi="游明朝" w:hint="eastAsia"/>
          <w:sz w:val="22"/>
        </w:rPr>
        <w:t>2024</w:t>
      </w:r>
      <w:r w:rsidR="00724CAE">
        <w:rPr>
          <w:rFonts w:ascii="游明朝" w:eastAsia="游明朝" w:hAnsi="游明朝" w:hint="eastAsia"/>
          <w:sz w:val="22"/>
        </w:rPr>
        <w:t>.</w:t>
      </w:r>
      <w:r w:rsidR="000E4F69">
        <w:rPr>
          <w:rFonts w:ascii="游明朝" w:eastAsia="游明朝" w:hAnsi="游明朝" w:hint="eastAsia"/>
          <w:sz w:val="22"/>
        </w:rPr>
        <w:t>6</w:t>
      </w:r>
      <w:r>
        <w:rPr>
          <w:rFonts w:ascii="游明朝" w:eastAsia="游明朝" w:hAnsi="游明朝" w:hint="eastAsia"/>
          <w:sz w:val="22"/>
        </w:rPr>
        <w:t>.</w:t>
      </w:r>
      <w:r w:rsidR="00724CAE">
        <w:rPr>
          <w:rFonts w:ascii="游明朝" w:eastAsia="游明朝" w:hAnsi="游明朝" w:hint="eastAsia"/>
          <w:sz w:val="22"/>
        </w:rPr>
        <w:t>1</w:t>
      </w:r>
      <w:r>
        <w:rPr>
          <w:rFonts w:ascii="游明朝" w:eastAsia="游明朝" w:hAnsi="游明朝" w:hint="eastAsia"/>
          <w:sz w:val="22"/>
        </w:rPr>
        <w:t>から</w:t>
      </w:r>
      <w:r w:rsidR="00A80112" w:rsidRPr="00A80112">
        <w:rPr>
          <w:rFonts w:ascii="游明朝" w:eastAsia="游明朝" w:hAnsi="游明朝" w:hint="eastAsia"/>
          <w:sz w:val="22"/>
        </w:rPr>
        <w:t>適用</w:t>
      </w:r>
    </w:p>
    <w:p w14:paraId="5D7DF508" w14:textId="6A458004" w:rsidR="00A80112" w:rsidRDefault="00A80112" w:rsidP="00A80112">
      <w:pPr>
        <w:ind w:firstLineChars="100" w:firstLine="220"/>
        <w:rPr>
          <w:rFonts w:ascii="游明朝" w:eastAsia="游明朝" w:hAnsi="游明朝"/>
          <w:sz w:val="22"/>
        </w:rPr>
      </w:pPr>
      <w:r w:rsidRPr="00A80112">
        <w:rPr>
          <w:rFonts w:ascii="游明朝" w:eastAsia="游明朝" w:hAnsi="游明朝" w:hint="eastAsia"/>
          <w:sz w:val="22"/>
        </w:rPr>
        <w:t xml:space="preserve">　　</w:t>
      </w:r>
      <w:r>
        <w:rPr>
          <w:rFonts w:ascii="游明朝" w:eastAsia="游明朝" w:hAnsi="游明朝" w:hint="eastAsia"/>
          <w:sz w:val="22"/>
        </w:rPr>
        <w:t xml:space="preserve">　　　2025年</w:t>
      </w:r>
      <w:r w:rsidRPr="00A80112">
        <w:rPr>
          <w:rFonts w:ascii="游明朝" w:eastAsia="游明朝" w:hAnsi="游明朝" w:hint="eastAsia"/>
          <w:sz w:val="22"/>
        </w:rPr>
        <w:t>度以降</w:t>
      </w:r>
      <w:r w:rsidR="00253127">
        <w:rPr>
          <w:rFonts w:ascii="游明朝" w:eastAsia="游明朝" w:hAnsi="游明朝" w:hint="eastAsia"/>
          <w:sz w:val="22"/>
        </w:rPr>
        <w:t>：</w:t>
      </w:r>
      <w:r w:rsidRPr="00A80112">
        <w:rPr>
          <w:rFonts w:ascii="游明朝" w:eastAsia="游明朝" w:hAnsi="游明朝" w:hint="eastAsia"/>
          <w:sz w:val="22"/>
        </w:rPr>
        <w:t>県人勧</w:t>
      </w:r>
      <w:r w:rsidR="00253127">
        <w:rPr>
          <w:rFonts w:ascii="游明朝" w:eastAsia="游明朝" w:hAnsi="游明朝" w:hint="eastAsia"/>
          <w:sz w:val="22"/>
        </w:rPr>
        <w:t>の</w:t>
      </w:r>
      <w:r w:rsidRPr="00A80112">
        <w:rPr>
          <w:rFonts w:ascii="游明朝" w:eastAsia="游明朝" w:hAnsi="游明朝" w:hint="eastAsia"/>
          <w:sz w:val="22"/>
        </w:rPr>
        <w:t>給料表に準じて改正、</w:t>
      </w:r>
      <w:r>
        <w:rPr>
          <w:rFonts w:ascii="游明朝" w:eastAsia="游明朝" w:hAnsi="游明朝" w:hint="eastAsia"/>
          <w:sz w:val="22"/>
        </w:rPr>
        <w:t>2025</w:t>
      </w:r>
      <w:r w:rsidR="00253127">
        <w:rPr>
          <w:rFonts w:ascii="游明朝" w:eastAsia="游明朝" w:hAnsi="游明朝" w:hint="eastAsia"/>
          <w:sz w:val="22"/>
        </w:rPr>
        <w:t>.</w:t>
      </w:r>
      <w:r w:rsidR="00724CAE">
        <w:rPr>
          <w:rFonts w:ascii="游明朝" w:eastAsia="游明朝" w:hAnsi="游明朝" w:hint="eastAsia"/>
          <w:sz w:val="22"/>
        </w:rPr>
        <w:t>4</w:t>
      </w:r>
      <w:r w:rsidR="00253127">
        <w:rPr>
          <w:rFonts w:ascii="游明朝" w:eastAsia="游明朝" w:hAnsi="游明朝" w:hint="eastAsia"/>
          <w:sz w:val="22"/>
        </w:rPr>
        <w:t>.</w:t>
      </w:r>
      <w:r w:rsidR="00724CAE">
        <w:rPr>
          <w:rFonts w:ascii="游明朝" w:eastAsia="游明朝" w:hAnsi="游明朝" w:hint="eastAsia"/>
          <w:sz w:val="22"/>
        </w:rPr>
        <w:t>1</w:t>
      </w:r>
      <w:r w:rsidRPr="00A80112">
        <w:rPr>
          <w:rFonts w:ascii="游明朝" w:eastAsia="游明朝" w:hAnsi="游明朝" w:hint="eastAsia"/>
          <w:sz w:val="22"/>
        </w:rPr>
        <w:t>から適用</w:t>
      </w:r>
    </w:p>
    <w:p w14:paraId="4670ECF7" w14:textId="343A0F91" w:rsidR="00253127" w:rsidRDefault="00253127" w:rsidP="00253127">
      <w:pPr>
        <w:ind w:firstLineChars="100" w:firstLine="220"/>
        <w:rPr>
          <w:rFonts w:ascii="游明朝" w:eastAsia="游明朝" w:hAnsi="游明朝"/>
          <w:sz w:val="22"/>
        </w:rPr>
      </w:pPr>
      <w:r w:rsidRPr="00620AAC">
        <w:rPr>
          <w:rFonts w:ascii="游明朝" w:eastAsia="游明朝" w:hAnsi="游明朝" w:hint="eastAsia"/>
          <w:b/>
          <w:bCs/>
          <w:sz w:val="22"/>
        </w:rPr>
        <w:t>〈</w:t>
      </w:r>
      <w:r w:rsidR="00A80112" w:rsidRPr="00620AAC">
        <w:rPr>
          <w:rFonts w:ascii="游明朝" w:eastAsia="游明朝" w:hAnsi="游明朝" w:hint="eastAsia"/>
          <w:b/>
          <w:bCs/>
          <w:sz w:val="22"/>
        </w:rPr>
        <w:t>一時金</w:t>
      </w:r>
      <w:r w:rsidRPr="00620AAC">
        <w:rPr>
          <w:rFonts w:ascii="游明朝" w:eastAsia="游明朝" w:hAnsi="游明朝" w:hint="eastAsia"/>
          <w:b/>
          <w:bCs/>
          <w:sz w:val="22"/>
        </w:rPr>
        <w:t>〉期末手当</w:t>
      </w:r>
      <w:r w:rsidR="00A80112">
        <w:rPr>
          <w:rFonts w:ascii="游明朝" w:eastAsia="游明朝" w:hAnsi="游明朝" w:hint="eastAsia"/>
          <w:sz w:val="22"/>
        </w:rPr>
        <w:t>2024年度</w:t>
      </w:r>
      <w:r>
        <w:rPr>
          <w:rFonts w:ascii="游明朝" w:eastAsia="游明朝" w:hAnsi="游明朝" w:hint="eastAsia"/>
          <w:sz w:val="22"/>
        </w:rPr>
        <w:t>：</w:t>
      </w:r>
      <w:r w:rsidR="00A80112">
        <w:rPr>
          <w:rFonts w:ascii="游明朝" w:eastAsia="游明朝" w:hAnsi="游明朝" w:hint="eastAsia"/>
          <w:sz w:val="22"/>
        </w:rPr>
        <w:t>支給月数</w:t>
      </w:r>
      <w:r w:rsidR="00A80112" w:rsidRPr="00A80112">
        <w:rPr>
          <w:rFonts w:ascii="游明朝" w:eastAsia="游明朝" w:hAnsi="游明朝" w:hint="eastAsia"/>
          <w:sz w:val="22"/>
        </w:rPr>
        <w:t>0.025月引上げ、</w:t>
      </w:r>
      <w:r w:rsidR="00A80112">
        <w:rPr>
          <w:rFonts w:ascii="游明朝" w:eastAsia="游明朝" w:hAnsi="游明朝" w:hint="eastAsia"/>
          <w:sz w:val="22"/>
        </w:rPr>
        <w:t>2024</w:t>
      </w:r>
      <w:r>
        <w:rPr>
          <w:rFonts w:ascii="游明朝" w:eastAsia="游明朝" w:hAnsi="游明朝" w:hint="eastAsia"/>
          <w:sz w:val="22"/>
        </w:rPr>
        <w:t>.</w:t>
      </w:r>
      <w:r w:rsidR="00A80112" w:rsidRPr="00A80112">
        <w:rPr>
          <w:rFonts w:ascii="游明朝" w:eastAsia="游明朝" w:hAnsi="游明朝" w:hint="eastAsia"/>
          <w:sz w:val="22"/>
        </w:rPr>
        <w:t>12</w:t>
      </w:r>
      <w:r>
        <w:rPr>
          <w:rFonts w:ascii="游明朝" w:eastAsia="游明朝" w:hAnsi="游明朝" w:hint="eastAsia"/>
          <w:sz w:val="22"/>
        </w:rPr>
        <w:t>.</w:t>
      </w:r>
      <w:r w:rsidR="00724CAE">
        <w:rPr>
          <w:rFonts w:ascii="游明朝" w:eastAsia="游明朝" w:hAnsi="游明朝" w:hint="eastAsia"/>
          <w:sz w:val="22"/>
        </w:rPr>
        <w:t>1</w:t>
      </w:r>
      <w:r w:rsidR="00A80112" w:rsidRPr="00A80112">
        <w:rPr>
          <w:rFonts w:ascii="游明朝" w:eastAsia="游明朝" w:hAnsi="游明朝" w:hint="eastAsia"/>
          <w:sz w:val="22"/>
        </w:rPr>
        <w:t>から適用</w:t>
      </w:r>
      <w:r>
        <w:rPr>
          <w:rFonts w:ascii="游明朝" w:eastAsia="游明朝" w:hAnsi="游明朝" w:hint="eastAsia"/>
          <w:sz w:val="22"/>
        </w:rPr>
        <w:t>（</w:t>
      </w:r>
      <w:r w:rsidRPr="00A80112">
        <w:rPr>
          <w:rFonts w:ascii="游明朝" w:eastAsia="游明朝" w:hAnsi="游明朝" w:hint="eastAsia"/>
          <w:sz w:val="22"/>
        </w:rPr>
        <w:t>12月期の支給月数</w:t>
      </w:r>
      <w:r>
        <w:rPr>
          <w:rFonts w:ascii="游明朝" w:eastAsia="游明朝" w:hAnsi="游明朝" w:hint="eastAsia"/>
          <w:sz w:val="22"/>
        </w:rPr>
        <w:t>を</w:t>
      </w:r>
    </w:p>
    <w:p w14:paraId="4B110DCB" w14:textId="371E3FC5" w:rsidR="00253127" w:rsidRDefault="00253127" w:rsidP="00253127">
      <w:pPr>
        <w:ind w:firstLineChars="100" w:firstLine="220"/>
        <w:rPr>
          <w:rFonts w:ascii="游明朝" w:eastAsia="游明朝" w:hAnsi="游明朝"/>
          <w:sz w:val="22"/>
        </w:rPr>
      </w:pPr>
      <w:r>
        <w:rPr>
          <w:rFonts w:ascii="游明朝" w:eastAsia="游明朝" w:hAnsi="游明朝" w:hint="eastAsia"/>
          <w:sz w:val="22"/>
        </w:rPr>
        <w:t xml:space="preserve">                             </w:t>
      </w:r>
      <w:r w:rsidRPr="00A80112">
        <w:rPr>
          <w:rFonts w:ascii="游明朝" w:eastAsia="游明朝" w:hAnsi="游明朝" w:hint="eastAsia"/>
          <w:sz w:val="22"/>
        </w:rPr>
        <w:t>1.25月（再雇用職員</w:t>
      </w:r>
      <w:r>
        <w:rPr>
          <w:rFonts w:ascii="游明朝" w:eastAsia="游明朝" w:hAnsi="游明朝" w:hint="eastAsia"/>
          <w:sz w:val="22"/>
        </w:rPr>
        <w:t>/</w:t>
      </w:r>
      <w:r w:rsidRPr="00A80112">
        <w:rPr>
          <w:rFonts w:ascii="游明朝" w:eastAsia="游明朝" w:hAnsi="游明朝" w:hint="eastAsia"/>
          <w:sz w:val="22"/>
        </w:rPr>
        <w:t>定年前再雇用短時間勤務職員は0.7125月）</w:t>
      </w:r>
      <w:r>
        <w:rPr>
          <w:rFonts w:ascii="游明朝" w:eastAsia="游明朝" w:hAnsi="游明朝" w:hint="eastAsia"/>
          <w:sz w:val="22"/>
        </w:rPr>
        <w:t>)</w:t>
      </w:r>
    </w:p>
    <w:p w14:paraId="1D02BB70" w14:textId="4E139648" w:rsidR="00724CAE" w:rsidRDefault="00724CAE" w:rsidP="00253127">
      <w:pPr>
        <w:ind w:firstLineChars="100" w:firstLine="220"/>
        <w:rPr>
          <w:rFonts w:ascii="游明朝" w:eastAsia="游明朝" w:hAnsi="游明朝"/>
          <w:sz w:val="22"/>
        </w:rPr>
      </w:pPr>
      <w:r>
        <w:rPr>
          <w:rFonts w:ascii="游明朝" w:eastAsia="游明朝" w:hAnsi="游明朝" w:hint="eastAsia"/>
          <w:sz w:val="22"/>
        </w:rPr>
        <w:t xml:space="preserve">　　　　　　　　　　　　　※</w:t>
      </w:r>
      <w:r w:rsidRPr="00A80112">
        <w:rPr>
          <w:rFonts w:ascii="游明朝" w:eastAsia="游明朝" w:hAnsi="游明朝" w:hint="eastAsia"/>
          <w:sz w:val="22"/>
        </w:rPr>
        <w:t>任期付研究員</w:t>
      </w:r>
      <w:r>
        <w:rPr>
          <w:rFonts w:ascii="游明朝" w:eastAsia="游明朝" w:hAnsi="游明朝" w:hint="eastAsia"/>
          <w:sz w:val="22"/>
        </w:rPr>
        <w:t>/</w:t>
      </w:r>
      <w:r w:rsidRPr="00A80112">
        <w:rPr>
          <w:rFonts w:ascii="游明朝" w:eastAsia="游明朝" w:hAnsi="游明朝" w:hint="eastAsia"/>
          <w:sz w:val="22"/>
        </w:rPr>
        <w:t>特定任期付職員</w:t>
      </w:r>
      <w:r>
        <w:rPr>
          <w:rFonts w:ascii="游明朝" w:eastAsia="游明朝" w:hAnsi="游明朝" w:hint="eastAsia"/>
          <w:sz w:val="22"/>
        </w:rPr>
        <w:t>は12月支給月数1.725月</w:t>
      </w:r>
    </w:p>
    <w:p w14:paraId="1D6C9D75" w14:textId="23D652FE" w:rsidR="00724CAE" w:rsidRDefault="00A80112" w:rsidP="00724CAE">
      <w:pPr>
        <w:ind w:leftChars="1050" w:left="3855" w:hangingChars="750" w:hanging="1650"/>
        <w:rPr>
          <w:rFonts w:ascii="游明朝" w:eastAsia="游明朝" w:hAnsi="游明朝"/>
          <w:sz w:val="22"/>
        </w:rPr>
      </w:pPr>
      <w:r>
        <w:rPr>
          <w:rFonts w:ascii="游明朝" w:eastAsia="游明朝" w:hAnsi="游明朝" w:hint="eastAsia"/>
          <w:sz w:val="22"/>
        </w:rPr>
        <w:t>2025</w:t>
      </w:r>
      <w:r w:rsidRPr="00A80112">
        <w:rPr>
          <w:rFonts w:ascii="游明朝" w:eastAsia="游明朝" w:hAnsi="游明朝" w:hint="eastAsia"/>
          <w:sz w:val="22"/>
        </w:rPr>
        <w:t>年度</w:t>
      </w:r>
      <w:r w:rsidR="00253127">
        <w:rPr>
          <w:rFonts w:ascii="游明朝" w:eastAsia="游明朝" w:hAnsi="游明朝" w:hint="eastAsia"/>
          <w:sz w:val="22"/>
        </w:rPr>
        <w:t>以降：</w:t>
      </w:r>
      <w:r w:rsidRPr="00A80112">
        <w:rPr>
          <w:rFonts w:ascii="游明朝" w:eastAsia="游明朝" w:hAnsi="游明朝" w:hint="eastAsia"/>
          <w:sz w:val="22"/>
        </w:rPr>
        <w:t>年間支給月数0.05月引上げ、</w:t>
      </w:r>
      <w:r w:rsidR="00253127">
        <w:rPr>
          <w:rFonts w:ascii="游明朝" w:eastAsia="游明朝" w:hAnsi="游明朝" w:hint="eastAsia"/>
          <w:sz w:val="22"/>
        </w:rPr>
        <w:t>2025.</w:t>
      </w:r>
      <w:r w:rsidR="00724CAE">
        <w:rPr>
          <w:rFonts w:ascii="游明朝" w:eastAsia="游明朝" w:hAnsi="游明朝" w:hint="eastAsia"/>
          <w:sz w:val="22"/>
        </w:rPr>
        <w:t>4</w:t>
      </w:r>
      <w:r w:rsidR="00253127">
        <w:rPr>
          <w:rFonts w:ascii="游明朝" w:eastAsia="游明朝" w:hAnsi="游明朝" w:hint="eastAsia"/>
          <w:sz w:val="22"/>
        </w:rPr>
        <w:t>.</w:t>
      </w:r>
      <w:r w:rsidR="00724CAE">
        <w:rPr>
          <w:rFonts w:ascii="游明朝" w:eastAsia="游明朝" w:hAnsi="游明朝" w:hint="eastAsia"/>
          <w:sz w:val="22"/>
        </w:rPr>
        <w:t>1</w:t>
      </w:r>
      <w:r w:rsidRPr="00A80112">
        <w:rPr>
          <w:rFonts w:ascii="游明朝" w:eastAsia="游明朝" w:hAnsi="游明朝" w:hint="eastAsia"/>
          <w:sz w:val="22"/>
        </w:rPr>
        <w:t>から適用</w:t>
      </w:r>
      <w:r w:rsidR="00724CAE">
        <w:rPr>
          <w:rFonts w:ascii="游明朝" w:eastAsia="游明朝" w:hAnsi="游明朝" w:hint="eastAsia"/>
          <w:sz w:val="22"/>
        </w:rPr>
        <w:t>（</w:t>
      </w:r>
      <w:r w:rsidRPr="00A80112">
        <w:rPr>
          <w:rFonts w:ascii="游明朝" w:eastAsia="游明朝" w:hAnsi="游明朝" w:hint="eastAsia"/>
          <w:sz w:val="22"/>
        </w:rPr>
        <w:t>６月期</w:t>
      </w:r>
      <w:r w:rsidR="00724CAE">
        <w:rPr>
          <w:rFonts w:ascii="游明朝" w:eastAsia="游明朝" w:hAnsi="游明朝" w:hint="eastAsia"/>
          <w:sz w:val="22"/>
        </w:rPr>
        <w:t>・</w:t>
      </w:r>
      <w:r w:rsidRPr="00A80112">
        <w:rPr>
          <w:rFonts w:ascii="游明朝" w:eastAsia="游明朝" w:hAnsi="游明朝"/>
          <w:sz w:val="22"/>
        </w:rPr>
        <w:t>12月期</w:t>
      </w:r>
      <w:r w:rsidR="00724CAE">
        <w:rPr>
          <w:rFonts w:ascii="游明朝" w:eastAsia="游明朝" w:hAnsi="游明朝" w:hint="eastAsia"/>
          <w:sz w:val="22"/>
        </w:rPr>
        <w:t>各</w:t>
      </w:r>
      <w:r w:rsidRPr="00A80112">
        <w:rPr>
          <w:rFonts w:ascii="游明朝" w:eastAsia="游明朝" w:hAnsi="游明朝"/>
          <w:sz w:val="22"/>
        </w:rPr>
        <w:t>1.25月（再雇用職員</w:t>
      </w:r>
      <w:r w:rsidR="00724CAE">
        <w:rPr>
          <w:rFonts w:ascii="游明朝" w:eastAsia="游明朝" w:hAnsi="游明朝" w:hint="eastAsia"/>
          <w:sz w:val="22"/>
        </w:rPr>
        <w:t>/</w:t>
      </w:r>
      <w:r w:rsidRPr="00A80112">
        <w:rPr>
          <w:rFonts w:ascii="游明朝" w:eastAsia="游明朝" w:hAnsi="游明朝"/>
          <w:sz w:val="22"/>
        </w:rPr>
        <w:t>定年前再雇用短時間勤務職員は0.</w:t>
      </w:r>
      <w:r w:rsidRPr="00A80112">
        <w:rPr>
          <w:rFonts w:ascii="游明朝" w:eastAsia="游明朝" w:hAnsi="游明朝" w:hint="eastAsia"/>
          <w:sz w:val="22"/>
        </w:rPr>
        <w:t>7</w:t>
      </w:r>
      <w:r w:rsidRPr="00A80112">
        <w:rPr>
          <w:rFonts w:ascii="游明朝" w:eastAsia="游明朝" w:hAnsi="游明朝"/>
          <w:sz w:val="22"/>
        </w:rPr>
        <w:t>月）</w:t>
      </w:r>
      <w:r w:rsidR="00724CAE">
        <w:rPr>
          <w:rFonts w:ascii="游明朝" w:eastAsia="游明朝" w:hAnsi="游明朝"/>
          <w:sz w:val="22"/>
        </w:rPr>
        <w:t>）</w:t>
      </w:r>
    </w:p>
    <w:p w14:paraId="165BF6E0" w14:textId="21E1F190" w:rsidR="00724CAE" w:rsidRDefault="00724CAE" w:rsidP="00724CAE">
      <w:pPr>
        <w:rPr>
          <w:rFonts w:ascii="游明朝" w:eastAsia="游明朝" w:hAnsi="游明朝"/>
          <w:sz w:val="22"/>
        </w:rPr>
      </w:pPr>
      <w:r>
        <w:rPr>
          <w:rFonts w:ascii="游明朝" w:eastAsia="游明朝" w:hAnsi="游明朝" w:hint="eastAsia"/>
          <w:sz w:val="22"/>
        </w:rPr>
        <w:t xml:space="preserve">              　　　　　　　※</w:t>
      </w:r>
      <w:r w:rsidRPr="00A80112">
        <w:rPr>
          <w:rFonts w:ascii="游明朝" w:eastAsia="游明朝" w:hAnsi="游明朝" w:hint="eastAsia"/>
          <w:sz w:val="22"/>
        </w:rPr>
        <w:t>任期付研究員</w:t>
      </w:r>
      <w:r>
        <w:rPr>
          <w:rFonts w:ascii="游明朝" w:eastAsia="游明朝" w:hAnsi="游明朝" w:hint="eastAsia"/>
          <w:sz w:val="22"/>
        </w:rPr>
        <w:t>/</w:t>
      </w:r>
      <w:r w:rsidRPr="00A80112">
        <w:rPr>
          <w:rFonts w:ascii="游明朝" w:eastAsia="游明朝" w:hAnsi="游明朝" w:hint="eastAsia"/>
          <w:sz w:val="22"/>
        </w:rPr>
        <w:t>特定任期付職員</w:t>
      </w:r>
      <w:r>
        <w:rPr>
          <w:rFonts w:ascii="游明朝" w:eastAsia="游明朝" w:hAnsi="游明朝" w:hint="eastAsia"/>
          <w:sz w:val="22"/>
        </w:rPr>
        <w:t>は</w:t>
      </w:r>
      <w:r w:rsidR="00BD3AC1">
        <w:rPr>
          <w:rFonts w:ascii="游明朝" w:eastAsia="游明朝" w:hAnsi="游明朝" w:hint="eastAsia"/>
          <w:sz w:val="22"/>
        </w:rPr>
        <w:t>6月期・12月期各1.725月</w:t>
      </w:r>
    </w:p>
    <w:p w14:paraId="57544403" w14:textId="23C80C4C" w:rsidR="00A80112" w:rsidRDefault="00A80112" w:rsidP="00BD3AC1">
      <w:pPr>
        <w:ind w:leftChars="650" w:left="3456" w:hangingChars="950" w:hanging="2091"/>
        <w:rPr>
          <w:rFonts w:ascii="游明朝" w:eastAsia="游明朝" w:hAnsi="游明朝"/>
          <w:sz w:val="22"/>
        </w:rPr>
      </w:pPr>
      <w:r w:rsidRPr="00620AAC">
        <w:rPr>
          <w:rFonts w:ascii="游明朝" w:eastAsia="游明朝" w:hAnsi="游明朝" w:hint="eastAsia"/>
          <w:b/>
          <w:bCs/>
          <w:sz w:val="22"/>
        </w:rPr>
        <w:t>勤勉手当</w:t>
      </w:r>
      <w:r w:rsidR="00724CAE">
        <w:rPr>
          <w:rFonts w:ascii="游明朝" w:eastAsia="游明朝" w:hAnsi="游明朝" w:hint="eastAsia"/>
          <w:sz w:val="22"/>
        </w:rPr>
        <w:t>2024年度：</w:t>
      </w:r>
      <w:r w:rsidRPr="00A80112">
        <w:rPr>
          <w:rFonts w:ascii="游明朝" w:eastAsia="游明朝" w:hAnsi="游明朝" w:hint="eastAsia"/>
          <w:sz w:val="22"/>
        </w:rPr>
        <w:t>年間支給月数0.025月引上げ、</w:t>
      </w:r>
      <w:r w:rsidR="00724CAE">
        <w:rPr>
          <w:rFonts w:ascii="游明朝" w:eastAsia="游明朝" w:hAnsi="游明朝" w:hint="eastAsia"/>
          <w:sz w:val="22"/>
        </w:rPr>
        <w:t>2024.</w:t>
      </w:r>
      <w:r w:rsidRPr="00A80112">
        <w:rPr>
          <w:rFonts w:ascii="游明朝" w:eastAsia="游明朝" w:hAnsi="游明朝" w:hint="eastAsia"/>
          <w:sz w:val="22"/>
        </w:rPr>
        <w:t>12</w:t>
      </w:r>
      <w:r w:rsidR="00724CAE">
        <w:rPr>
          <w:rFonts w:ascii="游明朝" w:eastAsia="游明朝" w:hAnsi="游明朝" w:hint="eastAsia"/>
          <w:sz w:val="22"/>
        </w:rPr>
        <w:t>.</w:t>
      </w:r>
      <w:r w:rsidRPr="00A80112">
        <w:rPr>
          <w:rFonts w:ascii="游明朝" w:eastAsia="游明朝" w:hAnsi="游明朝" w:hint="eastAsia"/>
          <w:sz w:val="22"/>
        </w:rPr>
        <w:t>１から適用</w:t>
      </w:r>
      <w:r w:rsidR="00724CAE">
        <w:rPr>
          <w:rFonts w:ascii="游明朝" w:eastAsia="游明朝" w:hAnsi="游明朝" w:hint="eastAsia"/>
          <w:sz w:val="22"/>
        </w:rPr>
        <w:t>（</w:t>
      </w:r>
      <w:r w:rsidR="00724CAE" w:rsidRPr="00A80112">
        <w:rPr>
          <w:rFonts w:ascii="游明朝" w:eastAsia="游明朝" w:hAnsi="游明朝" w:hint="eastAsia"/>
          <w:sz w:val="22"/>
        </w:rPr>
        <w:t>12月期の支給月数を1.05月（再雇用職員</w:t>
      </w:r>
      <w:r w:rsidR="00724CAE">
        <w:rPr>
          <w:rFonts w:ascii="游明朝" w:eastAsia="游明朝" w:hAnsi="游明朝" w:hint="eastAsia"/>
          <w:sz w:val="22"/>
        </w:rPr>
        <w:t>/</w:t>
      </w:r>
      <w:r w:rsidR="00724CAE" w:rsidRPr="00A80112">
        <w:rPr>
          <w:rFonts w:ascii="游明朝" w:eastAsia="游明朝" w:hAnsi="游明朝" w:hint="eastAsia"/>
          <w:sz w:val="22"/>
        </w:rPr>
        <w:t>定年前再雇用短時間勤務職員0.5125月</w:t>
      </w:r>
      <w:r w:rsidR="00724CAE">
        <w:rPr>
          <w:rFonts w:ascii="游明朝" w:eastAsia="游明朝" w:hAnsi="游明朝"/>
          <w:sz w:val="22"/>
        </w:rPr>
        <w:t>）</w:t>
      </w:r>
      <w:r w:rsidR="00266D64">
        <w:rPr>
          <w:rFonts w:ascii="游明朝" w:eastAsia="游明朝" w:hAnsi="游明朝" w:hint="eastAsia"/>
          <w:sz w:val="22"/>
        </w:rPr>
        <w:t>）</w:t>
      </w:r>
    </w:p>
    <w:p w14:paraId="703AE24C" w14:textId="13596FB1" w:rsidR="00BD3AC1" w:rsidRPr="00BD3AC1" w:rsidRDefault="00BD3AC1" w:rsidP="00BD3AC1">
      <w:pPr>
        <w:ind w:leftChars="650" w:left="3455" w:hangingChars="950" w:hanging="2090"/>
        <w:rPr>
          <w:rFonts w:ascii="游明朝" w:eastAsia="游明朝" w:hAnsi="游明朝"/>
          <w:sz w:val="22"/>
        </w:rPr>
      </w:pPr>
      <w:r>
        <w:rPr>
          <w:rFonts w:ascii="游明朝" w:eastAsia="游明朝" w:hAnsi="游明朝" w:hint="eastAsia"/>
          <w:sz w:val="22"/>
        </w:rPr>
        <w:t xml:space="preserve">　　　　　　　　　 ※2024.12月期の成績率</w:t>
      </w:r>
      <w:r w:rsidR="00266D64">
        <w:rPr>
          <w:rFonts w:ascii="游明朝" w:eastAsia="游明朝" w:hAnsi="游明朝" w:hint="eastAsia"/>
          <w:sz w:val="22"/>
        </w:rPr>
        <w:t>(成績毎の支給割合)</w:t>
      </w:r>
      <w:r>
        <w:rPr>
          <w:rFonts w:ascii="游明朝" w:eastAsia="游明朝" w:hAnsi="游明朝" w:hint="eastAsia"/>
          <w:sz w:val="22"/>
        </w:rPr>
        <w:t>は別表のとおり</w:t>
      </w:r>
    </w:p>
    <w:p w14:paraId="6AE1452F" w14:textId="07E2F3E9" w:rsidR="00A80112" w:rsidRDefault="00724CAE" w:rsidP="00724CAE">
      <w:pPr>
        <w:ind w:leftChars="1100" w:left="3960" w:hangingChars="750" w:hanging="1650"/>
        <w:rPr>
          <w:rFonts w:ascii="游明朝" w:eastAsia="游明朝" w:hAnsi="游明朝"/>
          <w:sz w:val="22"/>
        </w:rPr>
      </w:pPr>
      <w:r>
        <w:rPr>
          <w:rFonts w:ascii="游明朝" w:eastAsia="游明朝" w:hAnsi="游明朝" w:hint="eastAsia"/>
          <w:sz w:val="22"/>
        </w:rPr>
        <w:t>2025</w:t>
      </w:r>
      <w:r w:rsidR="00A80112" w:rsidRPr="00A80112">
        <w:rPr>
          <w:rFonts w:ascii="游明朝" w:eastAsia="游明朝" w:hAnsi="游明朝" w:hint="eastAsia"/>
          <w:sz w:val="22"/>
        </w:rPr>
        <w:t>年度</w:t>
      </w:r>
      <w:r>
        <w:rPr>
          <w:rFonts w:ascii="游明朝" w:eastAsia="游明朝" w:hAnsi="游明朝" w:hint="eastAsia"/>
          <w:sz w:val="22"/>
        </w:rPr>
        <w:t>以降：</w:t>
      </w:r>
      <w:r w:rsidR="00A80112" w:rsidRPr="00A80112">
        <w:rPr>
          <w:rFonts w:ascii="游明朝" w:eastAsia="游明朝" w:hAnsi="游明朝" w:hint="eastAsia"/>
          <w:sz w:val="22"/>
        </w:rPr>
        <w:t>年間支給月数0.05月引上げ、</w:t>
      </w:r>
      <w:r>
        <w:rPr>
          <w:rFonts w:ascii="游明朝" w:eastAsia="游明朝" w:hAnsi="游明朝" w:hint="eastAsia"/>
          <w:sz w:val="22"/>
        </w:rPr>
        <w:t>2025.4.1</w:t>
      </w:r>
      <w:r w:rsidR="00A80112" w:rsidRPr="00A80112">
        <w:rPr>
          <w:rFonts w:ascii="游明朝" w:eastAsia="游明朝" w:hAnsi="游明朝" w:hint="eastAsia"/>
          <w:sz w:val="22"/>
        </w:rPr>
        <w:t>から適用</w:t>
      </w:r>
      <w:r>
        <w:rPr>
          <w:rFonts w:ascii="游明朝" w:eastAsia="游明朝" w:hAnsi="游明朝" w:hint="eastAsia"/>
          <w:sz w:val="22"/>
        </w:rPr>
        <w:t>（</w:t>
      </w:r>
      <w:r w:rsidR="00A80112" w:rsidRPr="00A80112">
        <w:rPr>
          <w:rFonts w:ascii="游明朝" w:eastAsia="游明朝" w:hAnsi="游明朝" w:hint="eastAsia"/>
          <w:sz w:val="22"/>
        </w:rPr>
        <w:t>６月期</w:t>
      </w:r>
      <w:r>
        <w:rPr>
          <w:rFonts w:ascii="游明朝" w:eastAsia="游明朝" w:hAnsi="游明朝" w:hint="eastAsia"/>
          <w:sz w:val="22"/>
        </w:rPr>
        <w:t>・1</w:t>
      </w:r>
      <w:r w:rsidR="00A80112" w:rsidRPr="00A80112">
        <w:rPr>
          <w:rFonts w:ascii="游明朝" w:eastAsia="游明朝" w:hAnsi="游明朝"/>
          <w:sz w:val="22"/>
        </w:rPr>
        <w:t>2月期</w:t>
      </w:r>
      <w:r>
        <w:rPr>
          <w:rFonts w:ascii="游明朝" w:eastAsia="游明朝" w:hAnsi="游明朝" w:hint="eastAsia"/>
          <w:sz w:val="22"/>
        </w:rPr>
        <w:t>各</w:t>
      </w:r>
      <w:r w:rsidR="00A80112" w:rsidRPr="00A80112">
        <w:rPr>
          <w:rFonts w:ascii="游明朝" w:eastAsia="游明朝" w:hAnsi="游明朝"/>
          <w:sz w:val="22"/>
        </w:rPr>
        <w:t>1.</w:t>
      </w:r>
      <w:r w:rsidR="00A80112" w:rsidRPr="00A80112">
        <w:rPr>
          <w:rFonts w:ascii="游明朝" w:eastAsia="游明朝" w:hAnsi="游明朝" w:hint="eastAsia"/>
          <w:sz w:val="22"/>
        </w:rPr>
        <w:t>0</w:t>
      </w:r>
      <w:r w:rsidR="00A80112" w:rsidRPr="00A80112">
        <w:rPr>
          <w:rFonts w:ascii="游明朝" w:eastAsia="游明朝" w:hAnsi="游明朝"/>
          <w:sz w:val="22"/>
        </w:rPr>
        <w:t>5月（再雇用職員</w:t>
      </w:r>
      <w:r>
        <w:rPr>
          <w:rFonts w:ascii="游明朝" w:eastAsia="游明朝" w:hAnsi="游明朝" w:hint="eastAsia"/>
          <w:sz w:val="22"/>
        </w:rPr>
        <w:t>/</w:t>
      </w:r>
      <w:r w:rsidR="00A80112" w:rsidRPr="00A80112">
        <w:rPr>
          <w:rFonts w:ascii="游明朝" w:eastAsia="游明朝" w:hAnsi="游明朝"/>
          <w:sz w:val="22"/>
        </w:rPr>
        <w:t>定年前再雇用短時間勤務職員は0.</w:t>
      </w:r>
      <w:r w:rsidR="00A80112" w:rsidRPr="00A80112">
        <w:rPr>
          <w:rFonts w:ascii="游明朝" w:eastAsia="游明朝" w:hAnsi="游明朝" w:hint="eastAsia"/>
          <w:sz w:val="22"/>
        </w:rPr>
        <w:t>5</w:t>
      </w:r>
      <w:r w:rsidR="00A80112" w:rsidRPr="00A80112">
        <w:rPr>
          <w:rFonts w:ascii="游明朝" w:eastAsia="游明朝" w:hAnsi="游明朝"/>
          <w:sz w:val="22"/>
        </w:rPr>
        <w:t>月）</w:t>
      </w:r>
      <w:r>
        <w:rPr>
          <w:rFonts w:ascii="游明朝" w:eastAsia="游明朝" w:hAnsi="游明朝"/>
          <w:sz w:val="22"/>
        </w:rPr>
        <w:t>）</w:t>
      </w:r>
    </w:p>
    <w:p w14:paraId="5F280965" w14:textId="28B3E246" w:rsidR="00A80112" w:rsidRDefault="00620AAC" w:rsidP="00A80112">
      <w:pPr>
        <w:ind w:firstLineChars="100" w:firstLine="220"/>
        <w:rPr>
          <w:rFonts w:ascii="游明朝" w:eastAsia="游明朝" w:hAnsi="游明朝"/>
          <w:sz w:val="22"/>
        </w:rPr>
      </w:pPr>
      <w:r w:rsidRPr="00620AAC">
        <w:rPr>
          <w:rFonts w:ascii="游明朝" w:eastAsia="游明朝" w:hAnsi="游明朝"/>
          <w:b/>
          <w:bCs/>
          <w:noProof/>
          <w:sz w:val="22"/>
        </w:rPr>
        <mc:AlternateContent>
          <mc:Choice Requires="wps">
            <w:drawing>
              <wp:anchor distT="45720" distB="45720" distL="114300" distR="114300" simplePos="0" relativeHeight="251662336" behindDoc="0" locked="0" layoutInCell="1" allowOverlap="1" wp14:anchorId="5436C94C" wp14:editId="7D3E36CA">
                <wp:simplePos x="0" y="0"/>
                <wp:positionH relativeFrom="margin">
                  <wp:posOffset>4229735</wp:posOffset>
                </wp:positionH>
                <wp:positionV relativeFrom="paragraph">
                  <wp:posOffset>55245</wp:posOffset>
                </wp:positionV>
                <wp:extent cx="2607310" cy="1605280"/>
                <wp:effectExtent l="0" t="0" r="254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1605280"/>
                        </a:xfrm>
                        <a:prstGeom prst="rect">
                          <a:avLst/>
                        </a:prstGeom>
                        <a:solidFill>
                          <a:srgbClr val="FFFFFF"/>
                        </a:solidFill>
                        <a:ln w="9525">
                          <a:noFill/>
                          <a:miter lim="800000"/>
                          <a:headEnd/>
                          <a:tailEnd/>
                        </a:ln>
                      </wps:spPr>
                      <wps:txbx>
                        <w:txbxContent>
                          <w:p w14:paraId="3F9778EA" w14:textId="77777777" w:rsidR="004E0B38" w:rsidRPr="00620AAC" w:rsidRDefault="004E0B38" w:rsidP="004E0B38">
                            <w:pPr>
                              <w:adjustRightInd w:val="0"/>
                              <w:textAlignment w:val="baseline"/>
                              <w:rPr>
                                <w:rFonts w:ascii="ＭＳ 明朝" w:eastAsia="ＭＳ 明朝" w:hAnsi="ＭＳ 明朝" w:cs="ＭＳ 明朝"/>
                                <w:color w:val="000000" w:themeColor="text1"/>
                                <w:kern w:val="0"/>
                                <w:sz w:val="18"/>
                                <w:szCs w:val="18"/>
                              </w:rPr>
                            </w:pPr>
                            <w:r w:rsidRPr="00620AAC">
                              <w:rPr>
                                <w:rFonts w:ascii="ＭＳ 明朝" w:eastAsia="ＭＳ 明朝" w:hAnsi="ＭＳ 明朝" w:cs="ＭＳ 明朝" w:hint="eastAsia"/>
                                <w:color w:val="000000" w:themeColor="text1"/>
                                <w:kern w:val="0"/>
                                <w:sz w:val="18"/>
                                <w:szCs w:val="18"/>
                              </w:rPr>
                              <w:t>別表</w:t>
                            </w:r>
                          </w:p>
                          <w:tbl>
                            <w:tblPr>
                              <w:tblStyle w:val="11"/>
                              <w:tblW w:w="0" w:type="auto"/>
                              <w:tblInd w:w="279" w:type="dxa"/>
                              <w:tblLook w:val="04A0" w:firstRow="1" w:lastRow="0" w:firstColumn="1" w:lastColumn="0" w:noHBand="0" w:noVBand="1"/>
                            </w:tblPr>
                            <w:tblGrid>
                              <w:gridCol w:w="2126"/>
                              <w:gridCol w:w="1134"/>
                            </w:tblGrid>
                            <w:tr w:rsidR="004E0B38" w:rsidRPr="00620AAC" w14:paraId="08F4F293" w14:textId="77777777" w:rsidTr="00620AAC">
                              <w:trPr>
                                <w:trHeight w:val="309"/>
                              </w:trPr>
                              <w:tc>
                                <w:tcPr>
                                  <w:tcW w:w="2126" w:type="dxa"/>
                                </w:tcPr>
                                <w:p w14:paraId="31069056" w14:textId="77777777"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勤務成績に応じた区分</w:t>
                                  </w:r>
                                </w:p>
                              </w:tc>
                              <w:tc>
                                <w:tcPr>
                                  <w:tcW w:w="1134" w:type="dxa"/>
                                </w:tcPr>
                                <w:p w14:paraId="63DBF939" w14:textId="062E563E" w:rsidR="004E0B38" w:rsidRPr="00620AAC" w:rsidRDefault="00266D64"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支給割合</w:t>
                                  </w:r>
                                </w:p>
                              </w:tc>
                            </w:tr>
                            <w:tr w:rsidR="004E0B38" w:rsidRPr="00620AAC" w14:paraId="78DF7F0E" w14:textId="77777777" w:rsidTr="00620AAC">
                              <w:tc>
                                <w:tcPr>
                                  <w:tcW w:w="2126" w:type="dxa"/>
                                </w:tcPr>
                                <w:p w14:paraId="380AB656" w14:textId="77777777"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pacing w:val="108"/>
                                      <w:sz w:val="18"/>
                                      <w:szCs w:val="18"/>
                                      <w:fitText w:val="1370" w:id="-874694909"/>
                                    </w:rPr>
                                    <w:t>特に優</w:t>
                                  </w:r>
                                  <w:r w:rsidRPr="00620AAC">
                                    <w:rPr>
                                      <w:rFonts w:ascii="ＭＳ 明朝" w:hAnsi="ＭＳ 明朝" w:cs="ＭＳ 明朝" w:hint="eastAsia"/>
                                      <w:color w:val="000000" w:themeColor="text1"/>
                                      <w:spacing w:val="1"/>
                                      <w:sz w:val="18"/>
                                      <w:szCs w:val="18"/>
                                      <w:fitText w:val="1370" w:id="-874694909"/>
                                    </w:rPr>
                                    <w:t>秀</w:t>
                                  </w:r>
                                </w:p>
                              </w:tc>
                              <w:tc>
                                <w:tcPr>
                                  <w:tcW w:w="1134" w:type="dxa"/>
                                </w:tcPr>
                                <w:p w14:paraId="0E01DF48" w14:textId="3CD08362"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1</w:t>
                                  </w:r>
                                  <w:r w:rsidR="00266D64" w:rsidRPr="00620AAC">
                                    <w:rPr>
                                      <w:rFonts w:ascii="ＭＳ 明朝" w:hAnsi="ＭＳ 明朝" w:cs="ＭＳ 明朝" w:hint="eastAsia"/>
                                      <w:color w:val="000000" w:themeColor="text1"/>
                                      <w:sz w:val="18"/>
                                      <w:szCs w:val="18"/>
                                    </w:rPr>
                                    <w:t>.</w:t>
                                  </w:r>
                                  <w:r w:rsidRPr="00620AAC">
                                    <w:rPr>
                                      <w:rFonts w:ascii="ＭＳ 明朝" w:hAnsi="ＭＳ 明朝" w:cs="ＭＳ 明朝" w:hint="eastAsia"/>
                                      <w:color w:val="000000" w:themeColor="text1"/>
                                      <w:sz w:val="18"/>
                                      <w:szCs w:val="18"/>
                                    </w:rPr>
                                    <w:t>21</w:t>
                                  </w:r>
                                  <w:r w:rsidR="00266D64" w:rsidRPr="00620AAC">
                                    <w:rPr>
                                      <w:rFonts w:ascii="ＭＳ 明朝" w:hAnsi="ＭＳ 明朝" w:cs="ＭＳ 明朝" w:hint="eastAsia"/>
                                      <w:color w:val="000000" w:themeColor="text1"/>
                                      <w:sz w:val="18"/>
                                      <w:szCs w:val="18"/>
                                    </w:rPr>
                                    <w:t>月</w:t>
                                  </w:r>
                                </w:p>
                              </w:tc>
                            </w:tr>
                            <w:tr w:rsidR="004E0B38" w:rsidRPr="00620AAC" w14:paraId="274F9A61" w14:textId="77777777" w:rsidTr="00620AAC">
                              <w:tc>
                                <w:tcPr>
                                  <w:tcW w:w="2126" w:type="dxa"/>
                                </w:tcPr>
                                <w:p w14:paraId="311A3B3E" w14:textId="77777777"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pacing w:val="505"/>
                                      <w:sz w:val="18"/>
                                      <w:szCs w:val="18"/>
                                      <w:fitText w:val="1370" w:id="-874694908"/>
                                    </w:rPr>
                                    <w:t>優</w:t>
                                  </w:r>
                                  <w:r w:rsidRPr="00620AAC">
                                    <w:rPr>
                                      <w:rFonts w:ascii="ＭＳ 明朝" w:hAnsi="ＭＳ 明朝" w:cs="ＭＳ 明朝" w:hint="eastAsia"/>
                                      <w:color w:val="000000" w:themeColor="text1"/>
                                      <w:sz w:val="18"/>
                                      <w:szCs w:val="18"/>
                                      <w:fitText w:val="1370" w:id="-874694908"/>
                                    </w:rPr>
                                    <w:t>秀</w:t>
                                  </w:r>
                                </w:p>
                              </w:tc>
                              <w:tc>
                                <w:tcPr>
                                  <w:tcW w:w="1134" w:type="dxa"/>
                                </w:tcPr>
                                <w:p w14:paraId="565F7670" w14:textId="5F31BAFE"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1</w:t>
                                  </w:r>
                                  <w:r w:rsidR="00266D64" w:rsidRPr="00620AAC">
                                    <w:rPr>
                                      <w:rFonts w:ascii="ＭＳ 明朝" w:hAnsi="ＭＳ 明朝" w:cs="ＭＳ 明朝" w:hint="eastAsia"/>
                                      <w:color w:val="000000" w:themeColor="text1"/>
                                      <w:sz w:val="18"/>
                                      <w:szCs w:val="18"/>
                                    </w:rPr>
                                    <w:t>.</w:t>
                                  </w:r>
                                  <w:r w:rsidRPr="00620AAC">
                                    <w:rPr>
                                      <w:rFonts w:ascii="ＭＳ 明朝" w:hAnsi="ＭＳ 明朝" w:cs="ＭＳ 明朝" w:hint="eastAsia"/>
                                      <w:color w:val="000000" w:themeColor="text1"/>
                                      <w:sz w:val="18"/>
                                      <w:szCs w:val="18"/>
                                    </w:rPr>
                                    <w:t>12</w:t>
                                  </w:r>
                                  <w:r w:rsidR="00266D64" w:rsidRPr="00620AAC">
                                    <w:rPr>
                                      <w:rFonts w:ascii="ＭＳ 明朝" w:hAnsi="ＭＳ 明朝" w:cs="ＭＳ 明朝" w:hint="eastAsia"/>
                                      <w:color w:val="000000" w:themeColor="text1"/>
                                      <w:sz w:val="18"/>
                                      <w:szCs w:val="18"/>
                                    </w:rPr>
                                    <w:t>月</w:t>
                                  </w:r>
                                </w:p>
                              </w:tc>
                            </w:tr>
                            <w:tr w:rsidR="004E0B38" w:rsidRPr="00620AAC" w14:paraId="6C414C30" w14:textId="77777777" w:rsidTr="00620AAC">
                              <w:tc>
                                <w:tcPr>
                                  <w:tcW w:w="2126" w:type="dxa"/>
                                </w:tcPr>
                                <w:p w14:paraId="33E24019" w14:textId="77777777"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pacing w:val="505"/>
                                      <w:sz w:val="18"/>
                                      <w:szCs w:val="18"/>
                                      <w:fitText w:val="1370" w:id="-874694907"/>
                                    </w:rPr>
                                    <w:t>良</w:t>
                                  </w:r>
                                  <w:r w:rsidRPr="00620AAC">
                                    <w:rPr>
                                      <w:rFonts w:ascii="ＭＳ 明朝" w:hAnsi="ＭＳ 明朝" w:cs="ＭＳ 明朝" w:hint="eastAsia"/>
                                      <w:color w:val="000000" w:themeColor="text1"/>
                                      <w:sz w:val="18"/>
                                      <w:szCs w:val="18"/>
                                      <w:fitText w:val="1370" w:id="-874694907"/>
                                    </w:rPr>
                                    <w:t>好</w:t>
                                  </w:r>
                                </w:p>
                              </w:tc>
                              <w:tc>
                                <w:tcPr>
                                  <w:tcW w:w="1134" w:type="dxa"/>
                                </w:tcPr>
                                <w:p w14:paraId="09C1D627" w14:textId="249F6A2C"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1</w:t>
                                  </w:r>
                                  <w:r w:rsidR="00266D64" w:rsidRPr="00620AAC">
                                    <w:rPr>
                                      <w:rFonts w:ascii="ＭＳ 明朝" w:hAnsi="ＭＳ 明朝" w:cs="ＭＳ 明朝" w:hint="eastAsia"/>
                                      <w:color w:val="000000" w:themeColor="text1"/>
                                      <w:sz w:val="18"/>
                                      <w:szCs w:val="18"/>
                                    </w:rPr>
                                    <w:t>.</w:t>
                                  </w:r>
                                  <w:r w:rsidRPr="00620AAC">
                                    <w:rPr>
                                      <w:rFonts w:ascii="ＭＳ 明朝" w:hAnsi="ＭＳ 明朝" w:cs="ＭＳ 明朝" w:hint="eastAsia"/>
                                      <w:color w:val="000000" w:themeColor="text1"/>
                                      <w:sz w:val="18"/>
                                      <w:szCs w:val="18"/>
                                    </w:rPr>
                                    <w:t>03</w:t>
                                  </w:r>
                                  <w:r w:rsidR="00266D64" w:rsidRPr="00620AAC">
                                    <w:rPr>
                                      <w:rFonts w:ascii="ＭＳ 明朝" w:hAnsi="ＭＳ 明朝" w:cs="ＭＳ 明朝" w:hint="eastAsia"/>
                                      <w:color w:val="000000" w:themeColor="text1"/>
                                      <w:sz w:val="18"/>
                                      <w:szCs w:val="18"/>
                                    </w:rPr>
                                    <w:t>月</w:t>
                                  </w:r>
                                </w:p>
                              </w:tc>
                            </w:tr>
                            <w:tr w:rsidR="004E0B38" w:rsidRPr="00620AAC" w14:paraId="541E3AB7" w14:textId="77777777" w:rsidTr="00620AAC">
                              <w:tc>
                                <w:tcPr>
                                  <w:tcW w:w="2126" w:type="dxa"/>
                                </w:tcPr>
                                <w:p w14:paraId="2014CC38" w14:textId="69D0E370"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良</w:t>
                                  </w:r>
                                  <w:r w:rsidR="00266D64" w:rsidRPr="00620AAC">
                                    <w:rPr>
                                      <w:rFonts w:ascii="ＭＳ 明朝" w:hAnsi="ＭＳ 明朝" w:cs="ＭＳ 明朝" w:hint="eastAsia"/>
                                      <w:color w:val="000000" w:themeColor="text1"/>
                                      <w:sz w:val="18"/>
                                      <w:szCs w:val="18"/>
                                    </w:rPr>
                                    <w:t xml:space="preserve"> </w:t>
                                  </w:r>
                                  <w:r w:rsidRPr="00620AAC">
                                    <w:rPr>
                                      <w:rFonts w:ascii="ＭＳ 明朝" w:hAnsi="ＭＳ 明朝" w:cs="ＭＳ 明朝" w:hint="eastAsia"/>
                                      <w:color w:val="000000" w:themeColor="text1"/>
                                      <w:sz w:val="18"/>
                                      <w:szCs w:val="18"/>
                                    </w:rPr>
                                    <w:t>好</w:t>
                                  </w:r>
                                  <w:r w:rsidR="00266D64" w:rsidRPr="00620AAC">
                                    <w:rPr>
                                      <w:rFonts w:ascii="ＭＳ 明朝" w:hAnsi="ＭＳ 明朝" w:cs="ＭＳ 明朝" w:hint="eastAsia"/>
                                      <w:color w:val="000000" w:themeColor="text1"/>
                                      <w:sz w:val="18"/>
                                      <w:szCs w:val="18"/>
                                    </w:rPr>
                                    <w:t xml:space="preserve"> </w:t>
                                  </w:r>
                                  <w:r w:rsidRPr="00620AAC">
                                    <w:rPr>
                                      <w:rFonts w:ascii="ＭＳ 明朝" w:hAnsi="ＭＳ 明朝" w:cs="ＭＳ 明朝" w:hint="eastAsia"/>
                                      <w:color w:val="000000" w:themeColor="text1"/>
                                      <w:sz w:val="18"/>
                                      <w:szCs w:val="18"/>
                                    </w:rPr>
                                    <w:t>で</w:t>
                                  </w:r>
                                  <w:r w:rsidR="00266D64" w:rsidRPr="00620AAC">
                                    <w:rPr>
                                      <w:rFonts w:ascii="ＭＳ 明朝" w:hAnsi="ＭＳ 明朝" w:cs="ＭＳ 明朝" w:hint="eastAsia"/>
                                      <w:color w:val="000000" w:themeColor="text1"/>
                                      <w:sz w:val="18"/>
                                      <w:szCs w:val="18"/>
                                    </w:rPr>
                                    <w:t xml:space="preserve"> </w:t>
                                  </w:r>
                                  <w:r w:rsidRPr="00620AAC">
                                    <w:rPr>
                                      <w:rFonts w:ascii="ＭＳ 明朝" w:hAnsi="ＭＳ 明朝" w:cs="ＭＳ 明朝" w:hint="eastAsia"/>
                                      <w:color w:val="000000" w:themeColor="text1"/>
                                      <w:sz w:val="18"/>
                                      <w:szCs w:val="18"/>
                                    </w:rPr>
                                    <w:t>な</w:t>
                                  </w:r>
                                  <w:r w:rsidR="00266D64" w:rsidRPr="00620AAC">
                                    <w:rPr>
                                      <w:rFonts w:ascii="ＭＳ 明朝" w:hAnsi="ＭＳ 明朝" w:cs="ＭＳ 明朝" w:hint="eastAsia"/>
                                      <w:color w:val="000000" w:themeColor="text1"/>
                                      <w:sz w:val="18"/>
                                      <w:szCs w:val="18"/>
                                    </w:rPr>
                                    <w:t xml:space="preserve"> </w:t>
                                  </w:r>
                                  <w:r w:rsidRPr="00620AAC">
                                    <w:rPr>
                                      <w:rFonts w:ascii="ＭＳ 明朝" w:hAnsi="ＭＳ 明朝" w:cs="ＭＳ 明朝" w:hint="eastAsia"/>
                                      <w:color w:val="000000" w:themeColor="text1"/>
                                      <w:sz w:val="18"/>
                                      <w:szCs w:val="18"/>
                                    </w:rPr>
                                    <w:t>い</w:t>
                                  </w:r>
                                </w:p>
                              </w:tc>
                              <w:tc>
                                <w:tcPr>
                                  <w:tcW w:w="1134" w:type="dxa"/>
                                </w:tcPr>
                                <w:p w14:paraId="58EB40B5" w14:textId="4C8C818C" w:rsidR="004E0B38" w:rsidRPr="00620AAC" w:rsidRDefault="00266D64"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0.</w:t>
                                  </w:r>
                                  <w:r w:rsidR="004E0B38" w:rsidRPr="00620AAC">
                                    <w:rPr>
                                      <w:rFonts w:ascii="ＭＳ 明朝" w:hAnsi="ＭＳ 明朝" w:cs="ＭＳ 明朝" w:hint="eastAsia"/>
                                      <w:color w:val="000000" w:themeColor="text1"/>
                                      <w:sz w:val="18"/>
                                      <w:szCs w:val="18"/>
                                    </w:rPr>
                                    <w:t>96</w:t>
                                  </w:r>
                                  <w:r w:rsidRPr="00620AAC">
                                    <w:rPr>
                                      <w:rFonts w:ascii="ＭＳ 明朝" w:hAnsi="ＭＳ 明朝" w:cs="ＭＳ 明朝" w:hint="eastAsia"/>
                                      <w:color w:val="000000" w:themeColor="text1"/>
                                      <w:sz w:val="18"/>
                                      <w:szCs w:val="18"/>
                                    </w:rPr>
                                    <w:t>月</w:t>
                                  </w:r>
                                </w:p>
                              </w:tc>
                            </w:tr>
                          </w:tbl>
                          <w:p w14:paraId="29600606" w14:textId="0CB910F7" w:rsidR="004E0B38" w:rsidRDefault="004E0B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6C94C" id="_x0000_t202" coordsize="21600,21600" o:spt="202" path="m,l,21600r21600,l21600,xe">
                <v:stroke joinstyle="miter"/>
                <v:path gradientshapeok="t" o:connecttype="rect"/>
              </v:shapetype>
              <v:shape id="テキスト ボックス 2" o:spid="_x0000_s1032" type="#_x0000_t202" style="position:absolute;left:0;text-align:left;margin-left:333.05pt;margin-top:4.35pt;width:205.3pt;height:126.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" stroked="f">
                <v:textbox>
                  <w:txbxContent>
                    <w:p w14:paraId="3F9778EA" w14:textId="77777777" w:rsidR="004E0B38" w:rsidRPr="00620AAC" w:rsidRDefault="004E0B38" w:rsidP="004E0B38">
                      <w:pPr>
                        <w:adjustRightInd w:val="0"/>
                        <w:textAlignment w:val="baseline"/>
                        <w:rPr>
                          <w:rFonts w:ascii="ＭＳ 明朝" w:eastAsia="ＭＳ 明朝" w:hAnsi="ＭＳ 明朝" w:cs="ＭＳ 明朝"/>
                          <w:color w:val="000000" w:themeColor="text1"/>
                          <w:kern w:val="0"/>
                          <w:sz w:val="18"/>
                          <w:szCs w:val="18"/>
                        </w:rPr>
                      </w:pPr>
                      <w:r w:rsidRPr="00620AAC">
                        <w:rPr>
                          <w:rFonts w:ascii="ＭＳ 明朝" w:eastAsia="ＭＳ 明朝" w:hAnsi="ＭＳ 明朝" w:cs="ＭＳ 明朝" w:hint="eastAsia"/>
                          <w:color w:val="000000" w:themeColor="text1"/>
                          <w:kern w:val="0"/>
                          <w:sz w:val="18"/>
                          <w:szCs w:val="18"/>
                        </w:rPr>
                        <w:t>別表</w:t>
                      </w:r>
                    </w:p>
                    <w:tbl>
                      <w:tblPr>
                        <w:tblStyle w:val="11"/>
                        <w:tblW w:w="0" w:type="auto"/>
                        <w:tblInd w:w="279" w:type="dxa"/>
                        <w:tblLook w:val="04A0" w:firstRow="1" w:lastRow="0" w:firstColumn="1" w:lastColumn="0" w:noHBand="0" w:noVBand="1"/>
                      </w:tblPr>
                      <w:tblGrid>
                        <w:gridCol w:w="2126"/>
                        <w:gridCol w:w="1134"/>
                      </w:tblGrid>
                      <w:tr w:rsidR="004E0B38" w:rsidRPr="00620AAC" w14:paraId="08F4F293" w14:textId="77777777" w:rsidTr="00620AAC">
                        <w:trPr>
                          <w:trHeight w:val="309"/>
                        </w:trPr>
                        <w:tc>
                          <w:tcPr>
                            <w:tcW w:w="2126" w:type="dxa"/>
                          </w:tcPr>
                          <w:p w14:paraId="31069056" w14:textId="77777777"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勤務成績に応じた区分</w:t>
                            </w:r>
                          </w:p>
                        </w:tc>
                        <w:tc>
                          <w:tcPr>
                            <w:tcW w:w="1134" w:type="dxa"/>
                          </w:tcPr>
                          <w:p w14:paraId="63DBF939" w14:textId="062E563E" w:rsidR="004E0B38" w:rsidRPr="00620AAC" w:rsidRDefault="00266D64"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支給割合</w:t>
                            </w:r>
                          </w:p>
                        </w:tc>
                      </w:tr>
                      <w:tr w:rsidR="004E0B38" w:rsidRPr="00620AAC" w14:paraId="78DF7F0E" w14:textId="77777777" w:rsidTr="00620AAC">
                        <w:tc>
                          <w:tcPr>
                            <w:tcW w:w="2126" w:type="dxa"/>
                          </w:tcPr>
                          <w:p w14:paraId="380AB656" w14:textId="77777777"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pacing w:val="108"/>
                                <w:sz w:val="18"/>
                                <w:szCs w:val="18"/>
                                <w:fitText w:val="1370" w:id="-874694909"/>
                              </w:rPr>
                              <w:t>特に優</w:t>
                            </w:r>
                            <w:r w:rsidRPr="00620AAC">
                              <w:rPr>
                                <w:rFonts w:ascii="ＭＳ 明朝" w:hAnsi="ＭＳ 明朝" w:cs="ＭＳ 明朝" w:hint="eastAsia"/>
                                <w:color w:val="000000" w:themeColor="text1"/>
                                <w:spacing w:val="1"/>
                                <w:sz w:val="18"/>
                                <w:szCs w:val="18"/>
                                <w:fitText w:val="1370" w:id="-874694909"/>
                              </w:rPr>
                              <w:t>秀</w:t>
                            </w:r>
                          </w:p>
                        </w:tc>
                        <w:tc>
                          <w:tcPr>
                            <w:tcW w:w="1134" w:type="dxa"/>
                          </w:tcPr>
                          <w:p w14:paraId="0E01DF48" w14:textId="3CD08362"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1</w:t>
                            </w:r>
                            <w:r w:rsidR="00266D64" w:rsidRPr="00620AAC">
                              <w:rPr>
                                <w:rFonts w:ascii="ＭＳ 明朝" w:hAnsi="ＭＳ 明朝" w:cs="ＭＳ 明朝" w:hint="eastAsia"/>
                                <w:color w:val="000000" w:themeColor="text1"/>
                                <w:sz w:val="18"/>
                                <w:szCs w:val="18"/>
                              </w:rPr>
                              <w:t>.</w:t>
                            </w:r>
                            <w:r w:rsidRPr="00620AAC">
                              <w:rPr>
                                <w:rFonts w:ascii="ＭＳ 明朝" w:hAnsi="ＭＳ 明朝" w:cs="ＭＳ 明朝" w:hint="eastAsia"/>
                                <w:color w:val="000000" w:themeColor="text1"/>
                                <w:sz w:val="18"/>
                                <w:szCs w:val="18"/>
                              </w:rPr>
                              <w:t>21</w:t>
                            </w:r>
                            <w:r w:rsidR="00266D64" w:rsidRPr="00620AAC">
                              <w:rPr>
                                <w:rFonts w:ascii="ＭＳ 明朝" w:hAnsi="ＭＳ 明朝" w:cs="ＭＳ 明朝" w:hint="eastAsia"/>
                                <w:color w:val="000000" w:themeColor="text1"/>
                                <w:sz w:val="18"/>
                                <w:szCs w:val="18"/>
                              </w:rPr>
                              <w:t>月</w:t>
                            </w:r>
                          </w:p>
                        </w:tc>
                      </w:tr>
                      <w:tr w:rsidR="004E0B38" w:rsidRPr="00620AAC" w14:paraId="274F9A61" w14:textId="77777777" w:rsidTr="00620AAC">
                        <w:tc>
                          <w:tcPr>
                            <w:tcW w:w="2126" w:type="dxa"/>
                          </w:tcPr>
                          <w:p w14:paraId="311A3B3E" w14:textId="77777777"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pacing w:val="505"/>
                                <w:sz w:val="18"/>
                                <w:szCs w:val="18"/>
                                <w:fitText w:val="1370" w:id="-874694908"/>
                              </w:rPr>
                              <w:t>優</w:t>
                            </w:r>
                            <w:r w:rsidRPr="00620AAC">
                              <w:rPr>
                                <w:rFonts w:ascii="ＭＳ 明朝" w:hAnsi="ＭＳ 明朝" w:cs="ＭＳ 明朝" w:hint="eastAsia"/>
                                <w:color w:val="000000" w:themeColor="text1"/>
                                <w:sz w:val="18"/>
                                <w:szCs w:val="18"/>
                                <w:fitText w:val="1370" w:id="-874694908"/>
                              </w:rPr>
                              <w:t>秀</w:t>
                            </w:r>
                          </w:p>
                        </w:tc>
                        <w:tc>
                          <w:tcPr>
                            <w:tcW w:w="1134" w:type="dxa"/>
                          </w:tcPr>
                          <w:p w14:paraId="565F7670" w14:textId="5F31BAFE"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1</w:t>
                            </w:r>
                            <w:r w:rsidR="00266D64" w:rsidRPr="00620AAC">
                              <w:rPr>
                                <w:rFonts w:ascii="ＭＳ 明朝" w:hAnsi="ＭＳ 明朝" w:cs="ＭＳ 明朝" w:hint="eastAsia"/>
                                <w:color w:val="000000" w:themeColor="text1"/>
                                <w:sz w:val="18"/>
                                <w:szCs w:val="18"/>
                              </w:rPr>
                              <w:t>.</w:t>
                            </w:r>
                            <w:r w:rsidRPr="00620AAC">
                              <w:rPr>
                                <w:rFonts w:ascii="ＭＳ 明朝" w:hAnsi="ＭＳ 明朝" w:cs="ＭＳ 明朝" w:hint="eastAsia"/>
                                <w:color w:val="000000" w:themeColor="text1"/>
                                <w:sz w:val="18"/>
                                <w:szCs w:val="18"/>
                              </w:rPr>
                              <w:t>12</w:t>
                            </w:r>
                            <w:r w:rsidR="00266D64" w:rsidRPr="00620AAC">
                              <w:rPr>
                                <w:rFonts w:ascii="ＭＳ 明朝" w:hAnsi="ＭＳ 明朝" w:cs="ＭＳ 明朝" w:hint="eastAsia"/>
                                <w:color w:val="000000" w:themeColor="text1"/>
                                <w:sz w:val="18"/>
                                <w:szCs w:val="18"/>
                              </w:rPr>
                              <w:t>月</w:t>
                            </w:r>
                          </w:p>
                        </w:tc>
                      </w:tr>
                      <w:tr w:rsidR="004E0B38" w:rsidRPr="00620AAC" w14:paraId="6C414C30" w14:textId="77777777" w:rsidTr="00620AAC">
                        <w:tc>
                          <w:tcPr>
                            <w:tcW w:w="2126" w:type="dxa"/>
                          </w:tcPr>
                          <w:p w14:paraId="33E24019" w14:textId="77777777"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pacing w:val="505"/>
                                <w:sz w:val="18"/>
                                <w:szCs w:val="18"/>
                                <w:fitText w:val="1370" w:id="-874694907"/>
                              </w:rPr>
                              <w:t>良</w:t>
                            </w:r>
                            <w:r w:rsidRPr="00620AAC">
                              <w:rPr>
                                <w:rFonts w:ascii="ＭＳ 明朝" w:hAnsi="ＭＳ 明朝" w:cs="ＭＳ 明朝" w:hint="eastAsia"/>
                                <w:color w:val="000000" w:themeColor="text1"/>
                                <w:sz w:val="18"/>
                                <w:szCs w:val="18"/>
                                <w:fitText w:val="1370" w:id="-874694907"/>
                              </w:rPr>
                              <w:t>好</w:t>
                            </w:r>
                          </w:p>
                        </w:tc>
                        <w:tc>
                          <w:tcPr>
                            <w:tcW w:w="1134" w:type="dxa"/>
                          </w:tcPr>
                          <w:p w14:paraId="09C1D627" w14:textId="249F6A2C"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1</w:t>
                            </w:r>
                            <w:r w:rsidR="00266D64" w:rsidRPr="00620AAC">
                              <w:rPr>
                                <w:rFonts w:ascii="ＭＳ 明朝" w:hAnsi="ＭＳ 明朝" w:cs="ＭＳ 明朝" w:hint="eastAsia"/>
                                <w:color w:val="000000" w:themeColor="text1"/>
                                <w:sz w:val="18"/>
                                <w:szCs w:val="18"/>
                              </w:rPr>
                              <w:t>.</w:t>
                            </w:r>
                            <w:r w:rsidRPr="00620AAC">
                              <w:rPr>
                                <w:rFonts w:ascii="ＭＳ 明朝" w:hAnsi="ＭＳ 明朝" w:cs="ＭＳ 明朝" w:hint="eastAsia"/>
                                <w:color w:val="000000" w:themeColor="text1"/>
                                <w:sz w:val="18"/>
                                <w:szCs w:val="18"/>
                              </w:rPr>
                              <w:t>03</w:t>
                            </w:r>
                            <w:r w:rsidR="00266D64" w:rsidRPr="00620AAC">
                              <w:rPr>
                                <w:rFonts w:ascii="ＭＳ 明朝" w:hAnsi="ＭＳ 明朝" w:cs="ＭＳ 明朝" w:hint="eastAsia"/>
                                <w:color w:val="000000" w:themeColor="text1"/>
                                <w:sz w:val="18"/>
                                <w:szCs w:val="18"/>
                              </w:rPr>
                              <w:t>月</w:t>
                            </w:r>
                          </w:p>
                        </w:tc>
                      </w:tr>
                      <w:tr w:rsidR="004E0B38" w:rsidRPr="00620AAC" w14:paraId="541E3AB7" w14:textId="77777777" w:rsidTr="00620AAC">
                        <w:tc>
                          <w:tcPr>
                            <w:tcW w:w="2126" w:type="dxa"/>
                          </w:tcPr>
                          <w:p w14:paraId="2014CC38" w14:textId="69D0E370" w:rsidR="004E0B38" w:rsidRPr="00620AAC" w:rsidRDefault="004E0B38"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良</w:t>
                            </w:r>
                            <w:r w:rsidR="00266D64" w:rsidRPr="00620AAC">
                              <w:rPr>
                                <w:rFonts w:ascii="ＭＳ 明朝" w:hAnsi="ＭＳ 明朝" w:cs="ＭＳ 明朝" w:hint="eastAsia"/>
                                <w:color w:val="000000" w:themeColor="text1"/>
                                <w:sz w:val="18"/>
                                <w:szCs w:val="18"/>
                              </w:rPr>
                              <w:t xml:space="preserve"> </w:t>
                            </w:r>
                            <w:r w:rsidRPr="00620AAC">
                              <w:rPr>
                                <w:rFonts w:ascii="ＭＳ 明朝" w:hAnsi="ＭＳ 明朝" w:cs="ＭＳ 明朝" w:hint="eastAsia"/>
                                <w:color w:val="000000" w:themeColor="text1"/>
                                <w:sz w:val="18"/>
                                <w:szCs w:val="18"/>
                              </w:rPr>
                              <w:t>好</w:t>
                            </w:r>
                            <w:r w:rsidR="00266D64" w:rsidRPr="00620AAC">
                              <w:rPr>
                                <w:rFonts w:ascii="ＭＳ 明朝" w:hAnsi="ＭＳ 明朝" w:cs="ＭＳ 明朝" w:hint="eastAsia"/>
                                <w:color w:val="000000" w:themeColor="text1"/>
                                <w:sz w:val="18"/>
                                <w:szCs w:val="18"/>
                              </w:rPr>
                              <w:t xml:space="preserve"> </w:t>
                            </w:r>
                            <w:r w:rsidRPr="00620AAC">
                              <w:rPr>
                                <w:rFonts w:ascii="ＭＳ 明朝" w:hAnsi="ＭＳ 明朝" w:cs="ＭＳ 明朝" w:hint="eastAsia"/>
                                <w:color w:val="000000" w:themeColor="text1"/>
                                <w:sz w:val="18"/>
                                <w:szCs w:val="18"/>
                              </w:rPr>
                              <w:t>で</w:t>
                            </w:r>
                            <w:r w:rsidR="00266D64" w:rsidRPr="00620AAC">
                              <w:rPr>
                                <w:rFonts w:ascii="ＭＳ 明朝" w:hAnsi="ＭＳ 明朝" w:cs="ＭＳ 明朝" w:hint="eastAsia"/>
                                <w:color w:val="000000" w:themeColor="text1"/>
                                <w:sz w:val="18"/>
                                <w:szCs w:val="18"/>
                              </w:rPr>
                              <w:t xml:space="preserve"> </w:t>
                            </w:r>
                            <w:r w:rsidRPr="00620AAC">
                              <w:rPr>
                                <w:rFonts w:ascii="ＭＳ 明朝" w:hAnsi="ＭＳ 明朝" w:cs="ＭＳ 明朝" w:hint="eastAsia"/>
                                <w:color w:val="000000" w:themeColor="text1"/>
                                <w:sz w:val="18"/>
                                <w:szCs w:val="18"/>
                              </w:rPr>
                              <w:t>な</w:t>
                            </w:r>
                            <w:r w:rsidR="00266D64" w:rsidRPr="00620AAC">
                              <w:rPr>
                                <w:rFonts w:ascii="ＭＳ 明朝" w:hAnsi="ＭＳ 明朝" w:cs="ＭＳ 明朝" w:hint="eastAsia"/>
                                <w:color w:val="000000" w:themeColor="text1"/>
                                <w:sz w:val="18"/>
                                <w:szCs w:val="18"/>
                              </w:rPr>
                              <w:t xml:space="preserve"> </w:t>
                            </w:r>
                            <w:r w:rsidRPr="00620AAC">
                              <w:rPr>
                                <w:rFonts w:ascii="ＭＳ 明朝" w:hAnsi="ＭＳ 明朝" w:cs="ＭＳ 明朝" w:hint="eastAsia"/>
                                <w:color w:val="000000" w:themeColor="text1"/>
                                <w:sz w:val="18"/>
                                <w:szCs w:val="18"/>
                              </w:rPr>
                              <w:t>い</w:t>
                            </w:r>
                          </w:p>
                        </w:tc>
                        <w:tc>
                          <w:tcPr>
                            <w:tcW w:w="1134" w:type="dxa"/>
                          </w:tcPr>
                          <w:p w14:paraId="58EB40B5" w14:textId="4C8C818C" w:rsidR="004E0B38" w:rsidRPr="00620AAC" w:rsidRDefault="00266D64" w:rsidP="004E0B38">
                            <w:pPr>
                              <w:adjustRightInd w:val="0"/>
                              <w:jc w:val="center"/>
                              <w:textAlignment w:val="baseline"/>
                              <w:rPr>
                                <w:rFonts w:ascii="ＭＳ 明朝" w:hAnsi="ＭＳ 明朝" w:cs="ＭＳ 明朝"/>
                                <w:color w:val="000000" w:themeColor="text1"/>
                                <w:sz w:val="18"/>
                                <w:szCs w:val="18"/>
                              </w:rPr>
                            </w:pPr>
                            <w:r w:rsidRPr="00620AAC">
                              <w:rPr>
                                <w:rFonts w:ascii="ＭＳ 明朝" w:hAnsi="ＭＳ 明朝" w:cs="ＭＳ 明朝" w:hint="eastAsia"/>
                                <w:color w:val="000000" w:themeColor="text1"/>
                                <w:sz w:val="18"/>
                                <w:szCs w:val="18"/>
                              </w:rPr>
                              <w:t>0.</w:t>
                            </w:r>
                            <w:r w:rsidR="004E0B38" w:rsidRPr="00620AAC">
                              <w:rPr>
                                <w:rFonts w:ascii="ＭＳ 明朝" w:hAnsi="ＭＳ 明朝" w:cs="ＭＳ 明朝" w:hint="eastAsia"/>
                                <w:color w:val="000000" w:themeColor="text1"/>
                                <w:sz w:val="18"/>
                                <w:szCs w:val="18"/>
                              </w:rPr>
                              <w:t>96</w:t>
                            </w:r>
                            <w:r w:rsidRPr="00620AAC">
                              <w:rPr>
                                <w:rFonts w:ascii="ＭＳ 明朝" w:hAnsi="ＭＳ 明朝" w:cs="ＭＳ 明朝" w:hint="eastAsia"/>
                                <w:color w:val="000000" w:themeColor="text1"/>
                                <w:sz w:val="18"/>
                                <w:szCs w:val="18"/>
                              </w:rPr>
                              <w:t>月</w:t>
                            </w:r>
                          </w:p>
                        </w:tc>
                      </w:tr>
                    </w:tbl>
                    <w:p w14:paraId="29600606" w14:textId="0CB910F7" w:rsidR="004E0B38" w:rsidRDefault="004E0B38"/>
                  </w:txbxContent>
                </v:textbox>
                <w10:wrap type="square" anchorx="margin"/>
              </v:shape>
            </w:pict>
          </mc:Fallback>
        </mc:AlternateContent>
      </w:r>
      <w:r w:rsidR="00BD3AC1" w:rsidRPr="00620AAC">
        <w:rPr>
          <w:rFonts w:ascii="游明朝" w:eastAsia="游明朝" w:hAnsi="游明朝" w:hint="eastAsia"/>
          <w:b/>
          <w:bCs/>
          <w:sz w:val="22"/>
        </w:rPr>
        <w:t>〈地域手当〉</w:t>
      </w:r>
      <w:r w:rsidR="00BD3AC1">
        <w:rPr>
          <w:rFonts w:ascii="游明朝" w:eastAsia="游明朝" w:hAnsi="游明朝" w:hint="eastAsia"/>
          <w:sz w:val="22"/>
        </w:rPr>
        <w:t>2024年度：支給割合12.35％、2024.6.1から適用</w:t>
      </w:r>
    </w:p>
    <w:p w14:paraId="147CCD47" w14:textId="6568E5EC" w:rsidR="00BD3AC1" w:rsidRPr="00A80112" w:rsidRDefault="00BD3AC1" w:rsidP="00A80112">
      <w:pPr>
        <w:ind w:firstLineChars="100" w:firstLine="220"/>
        <w:rPr>
          <w:rFonts w:ascii="游明朝" w:eastAsia="游明朝" w:hAnsi="游明朝"/>
          <w:sz w:val="22"/>
        </w:rPr>
      </w:pPr>
      <w:r>
        <w:rPr>
          <w:rFonts w:ascii="游明朝" w:eastAsia="游明朝" w:hAnsi="游明朝" w:hint="eastAsia"/>
          <w:sz w:val="22"/>
        </w:rPr>
        <w:t xml:space="preserve">　　　　　　2025年度以降：支給割合12.45％</w:t>
      </w:r>
    </w:p>
    <w:p w14:paraId="72939729" w14:textId="21BD44B9" w:rsidR="00A80112" w:rsidRPr="00620AAC" w:rsidRDefault="00BD3AC1" w:rsidP="00A80112">
      <w:pPr>
        <w:ind w:firstLineChars="100" w:firstLine="220"/>
        <w:rPr>
          <w:rFonts w:ascii="游明朝" w:eastAsia="游明朝" w:hAnsi="游明朝"/>
          <w:b/>
          <w:bCs/>
          <w:sz w:val="22"/>
        </w:rPr>
      </w:pPr>
      <w:r w:rsidRPr="00620AAC">
        <w:rPr>
          <w:rFonts w:ascii="游明朝" w:eastAsia="游明朝" w:hAnsi="游明朝" w:hint="eastAsia"/>
          <w:b/>
          <w:bCs/>
          <w:sz w:val="22"/>
        </w:rPr>
        <w:t>〈ベースアップ評価料(2024.6.1から算定)〉</w:t>
      </w:r>
    </w:p>
    <w:p w14:paraId="177D9441" w14:textId="77777777" w:rsidR="004E0B38" w:rsidRPr="00620AAC" w:rsidRDefault="00BD3AC1" w:rsidP="004E0B38">
      <w:pPr>
        <w:ind w:firstLineChars="100" w:firstLine="220"/>
        <w:rPr>
          <w:rFonts w:ascii="游明朝" w:eastAsia="游明朝" w:hAnsi="游明朝"/>
          <w:sz w:val="22"/>
          <w:u w:val="single"/>
        </w:rPr>
      </w:pPr>
      <w:r>
        <w:rPr>
          <w:rFonts w:ascii="游明朝" w:eastAsia="游明朝" w:hAnsi="游明朝" w:hint="eastAsia"/>
          <w:sz w:val="22"/>
        </w:rPr>
        <w:t xml:space="preserve">　</w:t>
      </w:r>
      <w:r w:rsidR="004E0B38">
        <w:rPr>
          <w:rFonts w:ascii="游明朝" w:eastAsia="游明朝" w:hAnsi="游明朝" w:hint="eastAsia"/>
          <w:sz w:val="22"/>
        </w:rPr>
        <w:t xml:space="preserve">　</w:t>
      </w:r>
      <w:r>
        <w:rPr>
          <w:rFonts w:ascii="游明朝" w:eastAsia="游明朝" w:hAnsi="游明朝" w:hint="eastAsia"/>
          <w:sz w:val="22"/>
        </w:rPr>
        <w:t>賃金改善</w:t>
      </w:r>
      <w:r w:rsidR="00A80112" w:rsidRPr="00A80112">
        <w:rPr>
          <w:rFonts w:ascii="游明朝" w:eastAsia="游明朝" w:hAnsi="游明朝" w:hint="eastAsia"/>
          <w:sz w:val="22"/>
        </w:rPr>
        <w:t>に係る対応</w:t>
      </w:r>
      <w:r>
        <w:rPr>
          <w:rFonts w:ascii="游明朝" w:eastAsia="游明朝" w:hAnsi="游明朝" w:hint="eastAsia"/>
          <w:sz w:val="22"/>
        </w:rPr>
        <w:t>として、2024.6.1以降在職</w:t>
      </w:r>
      <w:r w:rsidR="004E0B38">
        <w:rPr>
          <w:rFonts w:ascii="游明朝" w:eastAsia="游明朝" w:hAnsi="游明朝" w:hint="eastAsia"/>
          <w:sz w:val="22"/>
        </w:rPr>
        <w:t>の</w:t>
      </w:r>
      <w:r w:rsidR="00A80112" w:rsidRPr="00620AAC">
        <w:rPr>
          <w:rFonts w:ascii="游明朝" w:eastAsia="游明朝" w:hAnsi="游明朝" w:hint="eastAsia"/>
          <w:sz w:val="22"/>
          <w:u w:val="single"/>
        </w:rPr>
        <w:t>非常勤職</w:t>
      </w:r>
      <w:r w:rsidR="004E0B38" w:rsidRPr="00620AAC">
        <w:rPr>
          <w:rFonts w:ascii="游明朝" w:eastAsia="游明朝" w:hAnsi="游明朝" w:hint="eastAsia"/>
          <w:sz w:val="22"/>
          <w:u w:val="single"/>
        </w:rPr>
        <w:t xml:space="preserve">　　</w:t>
      </w:r>
    </w:p>
    <w:p w14:paraId="62C8244E" w14:textId="77777777" w:rsidR="004E0B38" w:rsidRDefault="00A80112" w:rsidP="004E0B38">
      <w:pPr>
        <w:ind w:firstLineChars="300" w:firstLine="660"/>
        <w:rPr>
          <w:rFonts w:ascii="游明朝" w:eastAsia="游明朝" w:hAnsi="游明朝"/>
          <w:sz w:val="22"/>
        </w:rPr>
      </w:pPr>
      <w:r w:rsidRPr="00620AAC">
        <w:rPr>
          <w:rFonts w:ascii="游明朝" w:eastAsia="游明朝" w:hAnsi="游明朝" w:hint="eastAsia"/>
          <w:sz w:val="22"/>
          <w:u w:val="single"/>
        </w:rPr>
        <w:t>員に手当を支給</w:t>
      </w:r>
      <w:r w:rsidR="00BD3AC1">
        <w:rPr>
          <w:rFonts w:ascii="游明朝" w:eastAsia="游明朝" w:hAnsi="游明朝" w:hint="eastAsia"/>
          <w:sz w:val="22"/>
        </w:rPr>
        <w:t>（</w:t>
      </w:r>
      <w:r w:rsidRPr="00A80112">
        <w:rPr>
          <w:rFonts w:ascii="游明朝" w:eastAsia="游明朝" w:hAnsi="游明朝" w:hint="eastAsia"/>
          <w:sz w:val="22"/>
        </w:rPr>
        <w:t>支給額</w:t>
      </w:r>
      <w:r w:rsidR="00BD3AC1">
        <w:rPr>
          <w:rFonts w:ascii="游明朝" w:eastAsia="游明朝" w:hAnsi="游明朝" w:hint="eastAsia"/>
          <w:sz w:val="22"/>
        </w:rPr>
        <w:t>：</w:t>
      </w:r>
      <w:r w:rsidRPr="00A80112">
        <w:rPr>
          <w:rFonts w:ascii="游明朝" w:eastAsia="游明朝" w:hAnsi="游明朝" w:hint="eastAsia"/>
          <w:sz w:val="22"/>
        </w:rPr>
        <w:t>月額4,900円</w:t>
      </w:r>
      <w:r w:rsidR="004E0B38">
        <w:rPr>
          <w:rFonts w:ascii="游明朝" w:eastAsia="游明朝" w:hAnsi="游明朝" w:hint="eastAsia"/>
          <w:sz w:val="22"/>
        </w:rPr>
        <w:t>、</w:t>
      </w:r>
      <w:r w:rsidRPr="00A80112">
        <w:rPr>
          <w:rFonts w:ascii="游明朝" w:eastAsia="游明朝" w:hAnsi="游明朝" w:hint="eastAsia"/>
          <w:sz w:val="22"/>
        </w:rPr>
        <w:t>日額300円、時</w:t>
      </w:r>
      <w:r w:rsidR="004E0B38">
        <w:rPr>
          <w:rFonts w:ascii="游明朝" w:eastAsia="游明朝" w:hAnsi="游明朝" w:hint="eastAsia"/>
          <w:sz w:val="22"/>
        </w:rPr>
        <w:t xml:space="preserve">　</w:t>
      </w:r>
    </w:p>
    <w:p w14:paraId="0445822F" w14:textId="59C4EB33" w:rsidR="00A80112" w:rsidRPr="00A80112" w:rsidRDefault="00A80112" w:rsidP="004E0B38">
      <w:pPr>
        <w:ind w:firstLineChars="300" w:firstLine="660"/>
        <w:rPr>
          <w:rFonts w:ascii="游明朝" w:eastAsia="游明朝" w:hAnsi="游明朝"/>
          <w:sz w:val="22"/>
        </w:rPr>
      </w:pPr>
      <w:r w:rsidRPr="00A80112">
        <w:rPr>
          <w:rFonts w:ascii="游明朝" w:eastAsia="游明朝" w:hAnsi="游明朝" w:hint="eastAsia"/>
          <w:sz w:val="22"/>
        </w:rPr>
        <w:t>間額39円</w:t>
      </w:r>
      <w:r w:rsidR="00BD3AC1">
        <w:rPr>
          <w:rFonts w:ascii="游明朝" w:eastAsia="游明朝" w:hAnsi="游明朝" w:hint="eastAsia"/>
          <w:sz w:val="22"/>
        </w:rPr>
        <w:t>）</w:t>
      </w:r>
      <w:r w:rsidRPr="00A80112">
        <w:rPr>
          <w:rFonts w:ascii="游明朝" w:eastAsia="游明朝" w:hAnsi="游明朝" w:hint="eastAsia"/>
          <w:sz w:val="22"/>
        </w:rPr>
        <w:t>、</w:t>
      </w:r>
      <w:r w:rsidR="00BD3AC1">
        <w:rPr>
          <w:rFonts w:ascii="游明朝" w:eastAsia="游明朝" w:hAnsi="游明朝" w:hint="eastAsia"/>
          <w:sz w:val="22"/>
        </w:rPr>
        <w:t>2024.6月</w:t>
      </w:r>
      <w:r w:rsidRPr="00A80112">
        <w:rPr>
          <w:rFonts w:ascii="游明朝" w:eastAsia="游明朝" w:hAnsi="游明朝" w:hint="eastAsia"/>
          <w:sz w:val="22"/>
        </w:rPr>
        <w:t>分から適用</w:t>
      </w:r>
      <w:r w:rsidR="004E0B38">
        <w:rPr>
          <w:rFonts w:ascii="游明朝" w:eastAsia="游明朝" w:hAnsi="游明朝" w:hint="eastAsia"/>
          <w:sz w:val="22"/>
        </w:rPr>
        <w:t>、</w:t>
      </w:r>
      <w:r w:rsidR="00BD3AC1">
        <w:rPr>
          <w:rFonts w:ascii="游明朝" w:eastAsia="游明朝" w:hAnsi="游明朝" w:hint="eastAsia"/>
          <w:sz w:val="22"/>
        </w:rPr>
        <w:t>2025.</w:t>
      </w:r>
      <w:r w:rsidRPr="00A80112">
        <w:rPr>
          <w:rFonts w:ascii="游明朝" w:eastAsia="游明朝" w:hAnsi="游明朝" w:hint="eastAsia"/>
          <w:sz w:val="22"/>
        </w:rPr>
        <w:t>３月分まで支給</w:t>
      </w:r>
    </w:p>
    <w:p w14:paraId="5AFD540A" w14:textId="77777777" w:rsidR="004E0B38" w:rsidRDefault="004E0B38" w:rsidP="00A80112">
      <w:pPr>
        <w:ind w:firstLineChars="100" w:firstLine="220"/>
        <w:rPr>
          <w:rFonts w:ascii="游明朝" w:eastAsia="游明朝" w:hAnsi="游明朝"/>
          <w:sz w:val="22"/>
        </w:rPr>
      </w:pPr>
      <w:r w:rsidRPr="00620AAC">
        <w:rPr>
          <w:rFonts w:ascii="游明朝" w:eastAsia="游明朝" w:hAnsi="游明朝" w:hint="eastAsia"/>
          <w:b/>
          <w:bCs/>
          <w:sz w:val="22"/>
        </w:rPr>
        <w:t>〈</w:t>
      </w:r>
      <w:r w:rsidR="00A80112" w:rsidRPr="00620AAC">
        <w:rPr>
          <w:rFonts w:ascii="游明朝" w:eastAsia="游明朝" w:hAnsi="游明朝" w:hint="eastAsia"/>
          <w:b/>
          <w:bCs/>
          <w:sz w:val="22"/>
        </w:rPr>
        <w:t>専門資格に係る支援</w:t>
      </w:r>
      <w:r w:rsidRPr="00620AAC">
        <w:rPr>
          <w:rFonts w:ascii="游明朝" w:eastAsia="游明朝" w:hAnsi="游明朝" w:hint="eastAsia"/>
          <w:b/>
          <w:bCs/>
          <w:sz w:val="22"/>
        </w:rPr>
        <w:t>〉</w:t>
      </w:r>
      <w:r w:rsidR="00A80112" w:rsidRPr="00A80112">
        <w:rPr>
          <w:rFonts w:ascii="游明朝" w:eastAsia="游明朝" w:hAnsi="游明朝" w:hint="eastAsia"/>
          <w:sz w:val="22"/>
        </w:rPr>
        <w:t>来年度から他団体の状況調査等を行い、</w:t>
      </w:r>
      <w:r>
        <w:rPr>
          <w:rFonts w:ascii="游明朝" w:eastAsia="游明朝" w:hAnsi="游明朝" w:hint="eastAsia"/>
          <w:sz w:val="22"/>
        </w:rPr>
        <w:t xml:space="preserve">　　</w:t>
      </w:r>
    </w:p>
    <w:p w14:paraId="0BC3CBBB" w14:textId="62B75926" w:rsidR="00A80112" w:rsidRPr="00A80112" w:rsidRDefault="00A80112" w:rsidP="001E6C19">
      <w:pPr>
        <w:ind w:firstLineChars="300" w:firstLine="660"/>
        <w:rPr>
          <w:rFonts w:ascii="游明朝" w:eastAsia="游明朝" w:hAnsi="游明朝"/>
          <w:sz w:val="22"/>
        </w:rPr>
      </w:pPr>
      <w:r w:rsidRPr="00A80112">
        <w:rPr>
          <w:rFonts w:ascii="游明朝" w:eastAsia="游明朝" w:hAnsi="游明朝" w:hint="eastAsia"/>
          <w:sz w:val="22"/>
        </w:rPr>
        <w:t>研究を進め、現場の意見も聞きながら具体化に向けて努め</w:t>
      </w:r>
      <w:r w:rsidR="001E6C19">
        <w:rPr>
          <w:rFonts w:ascii="游明朝" w:eastAsia="游明朝" w:hAnsi="游明朝" w:hint="eastAsia"/>
          <w:sz w:val="22"/>
        </w:rPr>
        <w:t>るものとする</w:t>
      </w:r>
      <w:r w:rsidR="004E0B38">
        <w:rPr>
          <w:rFonts w:ascii="游明朝" w:eastAsia="游明朝" w:hAnsi="游明朝" w:hint="eastAsia"/>
          <w:sz w:val="22"/>
        </w:rPr>
        <w:t>。</w:t>
      </w:r>
    </w:p>
    <w:p w14:paraId="438C9F17" w14:textId="16DF1B19" w:rsidR="00A80112" w:rsidRDefault="004E0B38" w:rsidP="00A80112">
      <w:pPr>
        <w:ind w:firstLineChars="100" w:firstLine="220"/>
        <w:rPr>
          <w:rFonts w:ascii="游明朝" w:eastAsia="游明朝" w:hAnsi="游明朝"/>
          <w:sz w:val="22"/>
        </w:rPr>
      </w:pPr>
      <w:r w:rsidRPr="00620AAC">
        <w:rPr>
          <w:rFonts w:ascii="游明朝" w:eastAsia="游明朝" w:hAnsi="游明朝" w:hint="eastAsia"/>
          <w:b/>
          <w:bCs/>
          <w:sz w:val="22"/>
        </w:rPr>
        <w:t>〈その他〉</w:t>
      </w:r>
      <w:r w:rsidR="00A80112" w:rsidRPr="00A80112">
        <w:rPr>
          <w:rFonts w:ascii="游明朝" w:eastAsia="游明朝" w:hAnsi="游明朝" w:hint="eastAsia"/>
          <w:sz w:val="22"/>
        </w:rPr>
        <w:t>労使ともに経営改善に努め、</w:t>
      </w:r>
      <w:r w:rsidR="00A80112" w:rsidRPr="00620AAC">
        <w:rPr>
          <w:rFonts w:ascii="游明朝" w:eastAsia="游明朝" w:hAnsi="游明朝" w:hint="eastAsia"/>
          <w:sz w:val="22"/>
          <w:u w:val="single"/>
        </w:rPr>
        <w:t>職員の処遇が適切となるよう努める</w:t>
      </w:r>
      <w:r w:rsidR="00A80112" w:rsidRPr="00A80112">
        <w:rPr>
          <w:rFonts w:ascii="游明朝" w:eastAsia="游明朝" w:hAnsi="游明朝" w:hint="eastAsia"/>
          <w:sz w:val="22"/>
        </w:rPr>
        <w:t>ものとする。</w:t>
      </w:r>
    </w:p>
    <w:p w14:paraId="7886DC17" w14:textId="57C0DFA1" w:rsidR="00620AAC" w:rsidRPr="00A80112" w:rsidRDefault="00620AAC" w:rsidP="00A80112">
      <w:pPr>
        <w:ind w:firstLineChars="100" w:firstLine="220"/>
        <w:rPr>
          <w:rFonts w:ascii="游明朝" w:eastAsia="游明朝" w:hAnsi="游明朝"/>
          <w:sz w:val="22"/>
        </w:rPr>
      </w:pPr>
      <w:r>
        <w:rPr>
          <w:rFonts w:ascii="游明朝" w:eastAsia="游明朝" w:hAnsi="游明朝" w:hint="eastAsia"/>
          <w:sz w:val="22"/>
        </w:rPr>
        <w:t xml:space="preserve">　※下線部は「県人勧を守るというスタンスで今後も努力する」という意味であると口頭で補足</w:t>
      </w:r>
    </w:p>
    <w:p w14:paraId="5E1CE8DD" w14:textId="60B1B8B3" w:rsidR="00446B7F" w:rsidRPr="00444EA4" w:rsidRDefault="004C6A5E" w:rsidP="00446B7F">
      <w:pPr>
        <w:rPr>
          <w:rFonts w:ascii="游明朝" w:eastAsia="游明朝" w:hAnsi="游明朝"/>
          <w:b/>
          <w:bCs/>
          <w:sz w:val="22"/>
          <w:u w:val="double"/>
          <w:bdr w:val="single" w:sz="4" w:space="0" w:color="auto"/>
        </w:rPr>
      </w:pPr>
      <w:r w:rsidRPr="00444EA4">
        <w:rPr>
          <w:rFonts w:ascii="游明朝" w:eastAsia="游明朝" w:hAnsi="游明朝"/>
          <w:b/>
          <w:bCs/>
          <w:noProof/>
          <w:sz w:val="22"/>
          <w:u w:val="double"/>
        </w:rPr>
        <w:lastRenderedPageBreak/>
        <mc:AlternateContent>
          <mc:Choice Requires="wps">
            <w:drawing>
              <wp:anchor distT="45720" distB="45720" distL="114300" distR="114300" simplePos="0" relativeHeight="251664384" behindDoc="0" locked="0" layoutInCell="1" allowOverlap="1" wp14:anchorId="26EAC342" wp14:editId="09F64192">
                <wp:simplePos x="0" y="0"/>
                <wp:positionH relativeFrom="margin">
                  <wp:posOffset>4312773</wp:posOffset>
                </wp:positionH>
                <wp:positionV relativeFrom="paragraph">
                  <wp:posOffset>188546</wp:posOffset>
                </wp:positionV>
                <wp:extent cx="2138045" cy="1715135"/>
                <wp:effectExtent l="0" t="0" r="0" b="0"/>
                <wp:wrapSquare wrapText="bothSides"/>
                <wp:docPr id="9308310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1715135"/>
                        </a:xfrm>
                        <a:prstGeom prst="rect">
                          <a:avLst/>
                        </a:prstGeom>
                        <a:solidFill>
                          <a:srgbClr val="FFFFFF"/>
                        </a:solidFill>
                        <a:ln w="9525">
                          <a:noFill/>
                          <a:miter lim="800000"/>
                          <a:headEnd/>
                          <a:tailEnd/>
                        </a:ln>
                      </wps:spPr>
                      <wps:txbx>
                        <w:txbxContent>
                          <w:p w14:paraId="646310E2" w14:textId="208D4DC6" w:rsidR="00444EA4" w:rsidRPr="00444EA4" w:rsidRDefault="00444EA4" w:rsidP="00444EA4">
                            <w:r w:rsidRPr="00444EA4">
                              <w:rPr>
                                <w:noProof/>
                              </w:rPr>
                              <w:drawing>
                                <wp:inline distT="0" distB="0" distL="0" distR="0" wp14:anchorId="4D6CDCE5" wp14:editId="67CAA57D">
                                  <wp:extent cx="1955165" cy="1614805"/>
                                  <wp:effectExtent l="0" t="0" r="6985" b="4445"/>
                                  <wp:docPr id="481582270" name="図 9" descr="屋内, 人, 天井,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582270" name="図 9" descr="屋内, 人, 天井, 立つ が含まれている画像&#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5165" cy="1614805"/>
                                          </a:xfrm>
                                          <a:prstGeom prst="rect">
                                            <a:avLst/>
                                          </a:prstGeom>
                                          <a:noFill/>
                                          <a:ln>
                                            <a:noFill/>
                                          </a:ln>
                                        </pic:spPr>
                                      </pic:pic>
                                    </a:graphicData>
                                  </a:graphic>
                                </wp:inline>
                              </w:drawing>
                            </w:r>
                          </w:p>
                          <w:p w14:paraId="7BB7F1BB" w14:textId="0DF1585A" w:rsidR="00446B7F" w:rsidRDefault="00446B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AC342" id="_x0000_s1033" type="#_x0000_t202" style="position:absolute;left:0;text-align:left;margin-left:339.6pt;margin-top:14.85pt;width:168.35pt;height:135.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" stroked="f">
                <v:textbox>
                  <w:txbxContent>
                    <w:p w14:paraId="646310E2" w14:textId="208D4DC6" w:rsidR="00444EA4" w:rsidRPr="00444EA4" w:rsidRDefault="00444EA4" w:rsidP="00444EA4">
                      <w:r w:rsidRPr="00444EA4">
                        <w:rPr>
                          <w:noProof/>
                        </w:rPr>
                        <w:drawing>
                          <wp:inline distT="0" distB="0" distL="0" distR="0" wp14:anchorId="4D6CDCE5" wp14:editId="67CAA57D">
                            <wp:extent cx="1955165" cy="1614805"/>
                            <wp:effectExtent l="0" t="0" r="6985" b="4445"/>
                            <wp:docPr id="481582270" name="図 9" descr="屋内, 人, 天井,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582270" name="図 9" descr="屋内, 人, 天井, 立つ が含まれている画像&#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5165" cy="1614805"/>
                                    </a:xfrm>
                                    <a:prstGeom prst="rect">
                                      <a:avLst/>
                                    </a:prstGeom>
                                    <a:noFill/>
                                    <a:ln>
                                      <a:noFill/>
                                    </a:ln>
                                  </pic:spPr>
                                </pic:pic>
                              </a:graphicData>
                            </a:graphic>
                          </wp:inline>
                        </w:drawing>
                      </w:r>
                    </w:p>
                    <w:p w14:paraId="7BB7F1BB" w14:textId="0DF1585A" w:rsidR="00446B7F" w:rsidRDefault="00446B7F"/>
                  </w:txbxContent>
                </v:textbox>
                <w10:wrap type="square" anchorx="margin"/>
              </v:shape>
            </w:pict>
          </mc:Fallback>
        </mc:AlternateContent>
      </w:r>
      <w:bookmarkStart w:id="1" w:name="_Hlk183644268"/>
      <w:r w:rsidR="00446B7F" w:rsidRPr="00444EA4">
        <w:rPr>
          <w:rFonts w:ascii="游明朝" w:eastAsia="游明朝" w:hAnsi="游明朝" w:hint="eastAsia"/>
          <w:b/>
          <w:bCs/>
          <w:sz w:val="22"/>
          <w:u w:val="double"/>
        </w:rPr>
        <w:t>第1回交渉11月12日(火</w:t>
      </w:r>
      <w:bookmarkEnd w:id="1"/>
      <w:r w:rsidR="00446B7F" w:rsidRPr="00444EA4">
        <w:rPr>
          <w:rFonts w:ascii="游明朝" w:eastAsia="游明朝" w:hAnsi="游明朝" w:hint="eastAsia"/>
          <w:b/>
          <w:bCs/>
          <w:sz w:val="22"/>
          <w:u w:val="double"/>
        </w:rPr>
        <w:t>)</w:t>
      </w:r>
    </w:p>
    <w:p w14:paraId="631E5D59" w14:textId="2E432365" w:rsidR="00A80112" w:rsidRDefault="00446B7F" w:rsidP="00446B7F">
      <w:pPr>
        <w:ind w:firstLineChars="100" w:firstLine="220"/>
        <w:rPr>
          <w:rFonts w:ascii="游明朝" w:eastAsia="游明朝" w:hAnsi="游明朝"/>
          <w:sz w:val="22"/>
        </w:rPr>
      </w:pPr>
      <w:r>
        <w:rPr>
          <w:rFonts w:ascii="游明朝" w:eastAsia="游明朝" w:hAnsi="游明朝" w:hint="eastAsia"/>
          <w:sz w:val="22"/>
        </w:rPr>
        <w:t>組合新執行部の最初の交渉であるため、</w:t>
      </w:r>
      <w:r w:rsidR="00A80112">
        <w:rPr>
          <w:rFonts w:ascii="游明朝" w:eastAsia="游明朝" w:hAnsi="游明朝" w:hint="eastAsia"/>
          <w:sz w:val="22"/>
        </w:rPr>
        <w:t>冒頭、</w:t>
      </w:r>
      <w:r>
        <w:rPr>
          <w:rFonts w:ascii="游明朝" w:eastAsia="游明朝" w:hAnsi="游明朝" w:hint="eastAsia"/>
          <w:sz w:val="22"/>
        </w:rPr>
        <w:t>青木新委員長からあいさつ、</w:t>
      </w:r>
      <w:r w:rsidR="00A80112">
        <w:rPr>
          <w:rFonts w:ascii="游明朝" w:eastAsia="游明朝" w:hAnsi="游明朝" w:hint="eastAsia"/>
          <w:sz w:val="22"/>
        </w:rPr>
        <w:t>基本要求書を機構本部の大塚部長に手渡しました。</w:t>
      </w:r>
    </w:p>
    <w:p w14:paraId="03CD5E1B" w14:textId="16F8FB8E" w:rsidR="00446B7F" w:rsidRDefault="00A80112" w:rsidP="00B30626">
      <w:pPr>
        <w:rPr>
          <w:rFonts w:ascii="游明朝" w:eastAsia="游明朝" w:hAnsi="游明朝"/>
          <w:sz w:val="22"/>
        </w:rPr>
      </w:pPr>
      <w:r>
        <w:rPr>
          <w:rFonts w:ascii="游明朝" w:eastAsia="游明朝" w:hAnsi="游明朝" w:hint="eastAsia"/>
          <w:sz w:val="22"/>
        </w:rPr>
        <w:t xml:space="preserve">　</w:t>
      </w:r>
      <w:r w:rsidR="00446B7F">
        <w:rPr>
          <w:rFonts w:ascii="游明朝" w:eastAsia="游明朝" w:hAnsi="游明朝" w:hint="eastAsia"/>
          <w:sz w:val="22"/>
        </w:rPr>
        <w:t>基本賃金に関して</w:t>
      </w:r>
      <w:r w:rsidR="004C6A5E">
        <w:rPr>
          <w:rFonts w:ascii="游明朝" w:eastAsia="游明朝" w:hAnsi="游明朝" w:hint="eastAsia"/>
          <w:sz w:val="22"/>
        </w:rPr>
        <w:t>は</w:t>
      </w:r>
      <w:r w:rsidR="00446B7F">
        <w:rPr>
          <w:rFonts w:ascii="游明朝" w:eastAsia="游明朝" w:hAnsi="游明朝" w:hint="eastAsia"/>
          <w:sz w:val="22"/>
        </w:rPr>
        <w:t>機構本部から次の当初提案がありました。</w:t>
      </w:r>
    </w:p>
    <w:p w14:paraId="66794188" w14:textId="2FF184B8" w:rsidR="00444EA4" w:rsidRDefault="00444EA4" w:rsidP="00B30626">
      <w:pPr>
        <w:rPr>
          <w:rFonts w:ascii="游明朝" w:eastAsia="游明朝" w:hAnsi="游明朝"/>
          <w:b/>
          <w:bCs/>
          <w:sz w:val="22"/>
          <w:bdr w:val="single" w:sz="4" w:space="0" w:color="auto"/>
        </w:rPr>
      </w:pPr>
      <w:r w:rsidRPr="00444EA4">
        <w:rPr>
          <w:rFonts w:ascii="游明朝" w:eastAsia="游明朝" w:hAnsi="游明朝" w:hint="eastAsia"/>
          <w:b/>
          <w:bCs/>
          <w:sz w:val="22"/>
          <w:bdr w:val="single" w:sz="4" w:space="0" w:color="auto"/>
        </w:rPr>
        <w:t>機構本部の当初提案</w:t>
      </w:r>
    </w:p>
    <w:p w14:paraId="3D31CD4D" w14:textId="77777777" w:rsidR="00444EA4" w:rsidRDefault="00444EA4" w:rsidP="00444EA4">
      <w:pPr>
        <w:rPr>
          <w:rFonts w:ascii="游明朝" w:eastAsia="游明朝" w:hAnsi="游明朝"/>
          <w:sz w:val="22"/>
        </w:rPr>
      </w:pPr>
      <w:r>
        <w:rPr>
          <w:rFonts w:ascii="游明朝" w:eastAsia="游明朝" w:hAnsi="游明朝" w:hint="eastAsia"/>
          <w:sz w:val="22"/>
        </w:rPr>
        <w:t>2024年</w:t>
      </w:r>
      <w:r w:rsidRPr="00444EA4">
        <w:rPr>
          <w:rFonts w:ascii="游明朝" w:eastAsia="游明朝" w:hAnsi="游明朝" w:hint="eastAsia"/>
          <w:sz w:val="22"/>
        </w:rPr>
        <w:t>度</w:t>
      </w:r>
      <w:r>
        <w:rPr>
          <w:rFonts w:ascii="游明朝" w:eastAsia="游明朝" w:hAnsi="游明朝" w:hint="eastAsia"/>
          <w:sz w:val="22"/>
        </w:rPr>
        <w:t>：</w:t>
      </w:r>
      <w:r w:rsidRPr="00266D64">
        <w:rPr>
          <w:rFonts w:ascii="游明朝" w:eastAsia="游明朝" w:hAnsi="游明朝" w:hint="eastAsia"/>
          <w:b/>
          <w:bCs/>
          <w:sz w:val="22"/>
        </w:rPr>
        <w:t>給与改定ゼロ</w:t>
      </w:r>
      <w:r w:rsidRPr="00444EA4">
        <w:rPr>
          <w:rFonts w:ascii="游明朝" w:eastAsia="游明朝" w:hAnsi="游明朝" w:hint="eastAsia"/>
          <w:sz w:val="22"/>
        </w:rPr>
        <w:t>、診療報酬のベースアップ評価料を対応し、</w:t>
      </w:r>
      <w:r>
        <w:rPr>
          <w:rFonts w:ascii="游明朝" w:eastAsia="游明朝" w:hAnsi="游明朝" w:hint="eastAsia"/>
          <w:sz w:val="22"/>
        </w:rPr>
        <w:t xml:space="preserve">　　　</w:t>
      </w:r>
    </w:p>
    <w:p w14:paraId="45E76B21" w14:textId="77777777" w:rsidR="004C6A5E" w:rsidRDefault="00444EA4" w:rsidP="00444EA4">
      <w:pPr>
        <w:ind w:firstLineChars="500" w:firstLine="1100"/>
        <w:rPr>
          <w:rFonts w:ascii="游明朝" w:eastAsia="游明朝" w:hAnsi="游明朝"/>
          <w:sz w:val="22"/>
        </w:rPr>
      </w:pPr>
      <w:r>
        <w:rPr>
          <w:rFonts w:ascii="游明朝" w:eastAsia="游明朝" w:hAnsi="游明朝" w:hint="eastAsia"/>
          <w:sz w:val="22"/>
        </w:rPr>
        <w:t>2024.</w:t>
      </w:r>
      <w:r w:rsidRPr="00444EA4">
        <w:rPr>
          <w:rFonts w:ascii="游明朝" w:eastAsia="游明朝" w:hAnsi="游明朝" w:hint="eastAsia"/>
          <w:sz w:val="22"/>
        </w:rPr>
        <w:t>６月から</w:t>
      </w:r>
      <w:r>
        <w:rPr>
          <w:rFonts w:ascii="游明朝" w:eastAsia="游明朝" w:hAnsi="游明朝" w:hint="eastAsia"/>
          <w:sz w:val="22"/>
        </w:rPr>
        <w:t>2025.</w:t>
      </w:r>
      <w:r w:rsidRPr="00444EA4">
        <w:rPr>
          <w:rFonts w:ascii="游明朝" w:eastAsia="游明朝" w:hAnsi="游明朝" w:hint="eastAsia"/>
          <w:sz w:val="22"/>
        </w:rPr>
        <w:t>３月まで全職員一律に月</w:t>
      </w:r>
      <w:r>
        <w:rPr>
          <w:rFonts w:ascii="游明朝" w:eastAsia="游明朝" w:hAnsi="游明朝" w:hint="eastAsia"/>
          <w:sz w:val="22"/>
        </w:rPr>
        <w:t>6,000</w:t>
      </w:r>
      <w:r w:rsidRPr="00444EA4">
        <w:rPr>
          <w:rFonts w:ascii="游明朝" w:eastAsia="游明朝" w:hAnsi="游明朝" w:hint="eastAsia"/>
          <w:sz w:val="22"/>
        </w:rPr>
        <w:t>円を</w:t>
      </w:r>
      <w:r w:rsidR="004C6A5E">
        <w:rPr>
          <w:rFonts w:ascii="游明朝" w:eastAsia="游明朝" w:hAnsi="游明朝" w:hint="eastAsia"/>
          <w:sz w:val="22"/>
        </w:rPr>
        <w:t xml:space="preserve">　　</w:t>
      </w:r>
    </w:p>
    <w:p w14:paraId="32B8A0C2" w14:textId="4218A10E" w:rsidR="00444EA4" w:rsidRPr="00444EA4" w:rsidRDefault="00444EA4" w:rsidP="00444EA4">
      <w:pPr>
        <w:ind w:firstLineChars="500" w:firstLine="1100"/>
        <w:rPr>
          <w:rFonts w:ascii="游明朝" w:eastAsia="游明朝" w:hAnsi="游明朝"/>
          <w:sz w:val="22"/>
        </w:rPr>
      </w:pPr>
      <w:r w:rsidRPr="00444EA4">
        <w:rPr>
          <w:rFonts w:ascii="游明朝" w:eastAsia="游明朝" w:hAnsi="游明朝" w:hint="eastAsia"/>
          <w:sz w:val="22"/>
        </w:rPr>
        <w:t>手当として支給</w:t>
      </w:r>
    </w:p>
    <w:p w14:paraId="6FFC0F29" w14:textId="2A29081D" w:rsidR="00444EA4" w:rsidRPr="00444EA4" w:rsidRDefault="00444EA4" w:rsidP="00444EA4">
      <w:pPr>
        <w:rPr>
          <w:rFonts w:ascii="游明朝" w:eastAsia="游明朝" w:hAnsi="游明朝"/>
          <w:sz w:val="22"/>
        </w:rPr>
      </w:pPr>
      <w:r>
        <w:rPr>
          <w:rFonts w:ascii="游明朝" w:eastAsia="游明朝" w:hAnsi="游明朝" w:hint="eastAsia"/>
          <w:sz w:val="22"/>
        </w:rPr>
        <w:t>2025年度：2025.</w:t>
      </w:r>
      <w:r w:rsidRPr="00444EA4">
        <w:rPr>
          <w:rFonts w:ascii="游明朝" w:eastAsia="游明朝" w:hAnsi="游明朝" w:hint="eastAsia"/>
          <w:sz w:val="22"/>
        </w:rPr>
        <w:t>4月から</w:t>
      </w:r>
      <w:r>
        <w:rPr>
          <w:rFonts w:ascii="游明朝" w:eastAsia="游明朝" w:hAnsi="游明朝" w:hint="eastAsia"/>
          <w:sz w:val="22"/>
        </w:rPr>
        <w:t>県人勧</w:t>
      </w:r>
      <w:r w:rsidRPr="00444EA4">
        <w:rPr>
          <w:rFonts w:ascii="游明朝" w:eastAsia="游明朝" w:hAnsi="游明朝" w:hint="eastAsia"/>
          <w:sz w:val="22"/>
        </w:rPr>
        <w:t>を反映し、給料表、一時金、地域手当</w:t>
      </w:r>
      <w:r>
        <w:rPr>
          <w:rFonts w:ascii="游明朝" w:eastAsia="游明朝" w:hAnsi="游明朝" w:hint="eastAsia"/>
          <w:sz w:val="22"/>
        </w:rPr>
        <w:t>を</w:t>
      </w:r>
      <w:r w:rsidRPr="00444EA4">
        <w:rPr>
          <w:rFonts w:ascii="游明朝" w:eastAsia="游明朝" w:hAnsi="游明朝" w:hint="eastAsia"/>
          <w:sz w:val="22"/>
        </w:rPr>
        <w:t>引上げ</w:t>
      </w:r>
    </w:p>
    <w:p w14:paraId="6D49B7F7" w14:textId="461790B9" w:rsidR="00444EA4" w:rsidRPr="00266D64" w:rsidRDefault="00266D64" w:rsidP="00B30626">
      <w:pPr>
        <w:rPr>
          <w:rFonts w:ascii="游明朝" w:eastAsia="游明朝" w:hAnsi="游明朝"/>
          <w:b/>
          <w:bCs/>
          <w:sz w:val="22"/>
        </w:rPr>
      </w:pPr>
      <w:r w:rsidRPr="00266D64">
        <w:rPr>
          <w:rFonts w:ascii="游明朝" w:eastAsia="游明朝" w:hAnsi="游明朝" w:hint="eastAsia"/>
          <w:b/>
          <w:bCs/>
          <w:sz w:val="22"/>
        </w:rPr>
        <w:t>〈機構本部からの当初提案についての説明〉</w:t>
      </w:r>
    </w:p>
    <w:p w14:paraId="2AAD8F4B" w14:textId="33D30A19" w:rsidR="00266D64" w:rsidRPr="00266D64" w:rsidRDefault="00266D64" w:rsidP="00266D64">
      <w:pPr>
        <w:rPr>
          <w:rFonts w:ascii="游明朝" w:eastAsia="游明朝" w:hAnsi="游明朝"/>
          <w:sz w:val="22"/>
        </w:rPr>
      </w:pPr>
      <w:r>
        <w:rPr>
          <w:rFonts w:ascii="游明朝" w:eastAsia="游明朝" w:hAnsi="游明朝" w:hint="eastAsia"/>
          <w:sz w:val="22"/>
        </w:rPr>
        <w:t>・</w:t>
      </w:r>
      <w:r w:rsidRPr="00266D64">
        <w:rPr>
          <w:rFonts w:ascii="游明朝" w:eastAsia="游明朝" w:hAnsi="游明朝" w:hint="eastAsia"/>
          <w:sz w:val="22"/>
        </w:rPr>
        <w:t>今年度はベースアップ評価料をもらっているので切り離しては話せない。</w:t>
      </w:r>
    </w:p>
    <w:p w14:paraId="491E96CF" w14:textId="3968BDA6" w:rsidR="00266D64" w:rsidRPr="00266D64" w:rsidRDefault="00935342" w:rsidP="00935342">
      <w:pPr>
        <w:ind w:left="220" w:hangingChars="100" w:hanging="220"/>
        <w:rPr>
          <w:rFonts w:ascii="游明朝" w:eastAsia="游明朝" w:hAnsi="游明朝"/>
          <w:sz w:val="22"/>
        </w:rPr>
      </w:pPr>
      <w:r>
        <w:rPr>
          <w:rFonts w:ascii="游明朝" w:eastAsia="游明朝" w:hAnsi="游明朝" w:hint="eastAsia"/>
          <w:sz w:val="22"/>
        </w:rPr>
        <w:t>・</w:t>
      </w:r>
      <w:r w:rsidR="00266D64">
        <w:rPr>
          <w:rFonts w:ascii="游明朝" w:eastAsia="游明朝" w:hAnsi="游明朝" w:hint="eastAsia"/>
          <w:sz w:val="22"/>
        </w:rPr>
        <w:t>地方</w:t>
      </w:r>
      <w:r w:rsidR="00266D64" w:rsidRPr="00266D64">
        <w:rPr>
          <w:rFonts w:ascii="游明朝" w:eastAsia="游明朝" w:hAnsi="游明朝" w:hint="eastAsia"/>
          <w:sz w:val="22"/>
        </w:rPr>
        <w:t>独</w:t>
      </w:r>
      <w:r w:rsidR="00266D64">
        <w:rPr>
          <w:rFonts w:ascii="游明朝" w:eastAsia="游明朝" w:hAnsi="游明朝" w:hint="eastAsia"/>
          <w:sz w:val="22"/>
        </w:rPr>
        <w:t>立</w:t>
      </w:r>
      <w:r w:rsidR="00266D64" w:rsidRPr="00266D64">
        <w:rPr>
          <w:rFonts w:ascii="游明朝" w:eastAsia="游明朝" w:hAnsi="游明朝" w:hint="eastAsia"/>
          <w:sz w:val="22"/>
        </w:rPr>
        <w:t>法</w:t>
      </w:r>
      <w:r w:rsidR="00266D64">
        <w:rPr>
          <w:rFonts w:ascii="游明朝" w:eastAsia="游明朝" w:hAnsi="游明朝" w:hint="eastAsia"/>
          <w:sz w:val="22"/>
        </w:rPr>
        <w:t>人</w:t>
      </w:r>
      <w:r>
        <w:rPr>
          <w:rFonts w:ascii="游明朝" w:eastAsia="游明朝" w:hAnsi="游明朝" w:hint="eastAsia"/>
          <w:sz w:val="22"/>
        </w:rPr>
        <w:t>としては</w:t>
      </w:r>
      <w:r w:rsidR="00266D64">
        <w:rPr>
          <w:rFonts w:ascii="游明朝" w:eastAsia="游明朝" w:hAnsi="游明朝" w:hint="eastAsia"/>
          <w:sz w:val="22"/>
        </w:rPr>
        <w:t>、</w:t>
      </w:r>
      <w:r w:rsidR="00266D64" w:rsidRPr="00266D64">
        <w:rPr>
          <w:rFonts w:ascii="游明朝" w:eastAsia="游明朝" w:hAnsi="游明朝" w:hint="eastAsia"/>
          <w:sz w:val="22"/>
        </w:rPr>
        <w:t>①独自の経営状況</w:t>
      </w:r>
      <w:r w:rsidR="00266D64">
        <w:rPr>
          <w:rFonts w:ascii="游明朝" w:eastAsia="游明朝" w:hAnsi="游明朝" w:hint="eastAsia"/>
          <w:sz w:val="22"/>
        </w:rPr>
        <w:t>、</w:t>
      </w:r>
      <w:r w:rsidR="00266D64" w:rsidRPr="00266D64">
        <w:rPr>
          <w:rFonts w:ascii="游明朝" w:eastAsia="游明朝" w:hAnsi="游明朝" w:hint="eastAsia"/>
          <w:sz w:val="22"/>
        </w:rPr>
        <w:t>②今年度の状況を基準に</w:t>
      </w:r>
      <w:r>
        <w:rPr>
          <w:rFonts w:ascii="游明朝" w:eastAsia="游明朝" w:hAnsi="游明朝" w:hint="eastAsia"/>
          <w:sz w:val="22"/>
        </w:rPr>
        <w:t>す</w:t>
      </w:r>
      <w:r w:rsidR="00266D64" w:rsidRPr="00266D64">
        <w:rPr>
          <w:rFonts w:ascii="游明朝" w:eastAsia="游明朝" w:hAnsi="游明朝" w:hint="eastAsia"/>
          <w:sz w:val="22"/>
        </w:rPr>
        <w:t>ると昨年度は42億円の</w:t>
      </w:r>
      <w:r w:rsidR="00266D64" w:rsidRPr="00935342">
        <w:rPr>
          <w:rFonts w:ascii="游明朝" w:eastAsia="游明朝" w:hAnsi="游明朝" w:hint="eastAsia"/>
          <w:sz w:val="22"/>
        </w:rPr>
        <w:t>赤字</w:t>
      </w:r>
      <w:r w:rsidR="00266D64" w:rsidRPr="00266D64">
        <w:rPr>
          <w:rFonts w:ascii="游明朝" w:eastAsia="游明朝" w:hAnsi="游明朝" w:hint="eastAsia"/>
          <w:sz w:val="22"/>
        </w:rPr>
        <w:t>決算であり、</w:t>
      </w:r>
      <w:r w:rsidR="00266D64">
        <w:rPr>
          <w:rFonts w:ascii="游明朝" w:eastAsia="游明朝" w:hAnsi="游明朝" w:hint="eastAsia"/>
          <w:sz w:val="22"/>
        </w:rPr>
        <w:t>今年度</w:t>
      </w:r>
      <w:r w:rsidR="00266D64" w:rsidRPr="00266D64">
        <w:rPr>
          <w:rFonts w:ascii="游明朝" w:eastAsia="游明朝" w:hAnsi="游明朝" w:hint="eastAsia"/>
          <w:sz w:val="22"/>
        </w:rPr>
        <w:t>は約43億の赤字見込み</w:t>
      </w:r>
      <w:r>
        <w:rPr>
          <w:rFonts w:ascii="游明朝" w:eastAsia="游明朝" w:hAnsi="游明朝" w:hint="eastAsia"/>
          <w:sz w:val="22"/>
        </w:rPr>
        <w:t>で</w:t>
      </w:r>
      <w:r w:rsidR="00266D64" w:rsidRPr="00266D64">
        <w:rPr>
          <w:rFonts w:ascii="游明朝" w:eastAsia="游明朝" w:hAnsi="游明朝" w:hint="eastAsia"/>
          <w:sz w:val="22"/>
        </w:rPr>
        <w:t>累積欠損90億となる</w:t>
      </w:r>
      <w:r>
        <w:rPr>
          <w:rFonts w:ascii="游明朝" w:eastAsia="游明朝" w:hAnsi="游明朝" w:hint="eastAsia"/>
          <w:sz w:val="22"/>
        </w:rPr>
        <w:t>ということを踏まえて考えざるを得ない。</w:t>
      </w:r>
    </w:p>
    <w:p w14:paraId="628FB4AF" w14:textId="727E3330" w:rsidR="00266D64" w:rsidRPr="00266D64" w:rsidRDefault="00935342" w:rsidP="00266D64">
      <w:pPr>
        <w:rPr>
          <w:rFonts w:ascii="游明朝" w:eastAsia="游明朝" w:hAnsi="游明朝"/>
          <w:sz w:val="22"/>
        </w:rPr>
      </w:pPr>
      <w:r>
        <w:rPr>
          <w:rFonts w:ascii="游明朝" w:eastAsia="游明朝" w:hAnsi="游明朝" w:hint="eastAsia"/>
          <w:sz w:val="22"/>
        </w:rPr>
        <w:t>・</w:t>
      </w:r>
      <w:r w:rsidR="00266D64" w:rsidRPr="00266D64">
        <w:rPr>
          <w:rFonts w:ascii="游明朝" w:eastAsia="游明朝" w:hAnsi="游明朝" w:hint="eastAsia"/>
          <w:sz w:val="22"/>
        </w:rPr>
        <w:t>病院も</w:t>
      </w:r>
      <w:r>
        <w:rPr>
          <w:rFonts w:ascii="游明朝" w:eastAsia="游明朝" w:hAnsi="游明朝" w:hint="eastAsia"/>
          <w:sz w:val="22"/>
        </w:rPr>
        <w:t>機構</w:t>
      </w:r>
      <w:r w:rsidR="00266D64" w:rsidRPr="00266D64">
        <w:rPr>
          <w:rFonts w:ascii="游明朝" w:eastAsia="游明朝" w:hAnsi="游明朝" w:hint="eastAsia"/>
          <w:sz w:val="22"/>
        </w:rPr>
        <w:t>本部も一体となって</w:t>
      </w:r>
      <w:r w:rsidRPr="00266D64">
        <w:rPr>
          <w:rFonts w:ascii="游明朝" w:eastAsia="游明朝" w:hAnsi="游明朝" w:hint="eastAsia"/>
          <w:sz w:val="22"/>
        </w:rPr>
        <w:t>薬剤・医療物品の一括購入など</w:t>
      </w:r>
      <w:r w:rsidR="00266D64" w:rsidRPr="00266D64">
        <w:rPr>
          <w:rFonts w:ascii="游明朝" w:eastAsia="游明朝" w:hAnsi="游明朝" w:hint="eastAsia"/>
          <w:sz w:val="22"/>
        </w:rPr>
        <w:t>対応してきている。</w:t>
      </w:r>
    </w:p>
    <w:p w14:paraId="3E139A08" w14:textId="765AD997" w:rsidR="00266D64" w:rsidRPr="00266D64" w:rsidRDefault="00935342" w:rsidP="00266D64">
      <w:pPr>
        <w:rPr>
          <w:rFonts w:ascii="游明朝" w:eastAsia="游明朝" w:hAnsi="游明朝"/>
          <w:sz w:val="22"/>
        </w:rPr>
      </w:pPr>
      <w:r>
        <w:rPr>
          <w:rFonts w:ascii="游明朝" w:eastAsia="游明朝" w:hAnsi="游明朝" w:hint="eastAsia"/>
          <w:sz w:val="22"/>
        </w:rPr>
        <w:t>・県人勧</w:t>
      </w:r>
      <w:r w:rsidR="00266D64" w:rsidRPr="00266D64">
        <w:rPr>
          <w:rFonts w:ascii="游明朝" w:eastAsia="游明朝" w:hAnsi="游明朝" w:hint="eastAsia"/>
          <w:sz w:val="22"/>
        </w:rPr>
        <w:t>準拠にしたいが、経営状況からすると人勧内容を受け入れるのは困難である。</w:t>
      </w:r>
    </w:p>
    <w:p w14:paraId="19F01E5A" w14:textId="202DD843" w:rsidR="00266D64" w:rsidRPr="00D40337" w:rsidRDefault="00935342" w:rsidP="00935342">
      <w:pPr>
        <w:ind w:left="220" w:hangingChars="100" w:hanging="220"/>
        <w:rPr>
          <w:rFonts w:ascii="游明朝" w:eastAsia="游明朝" w:hAnsi="游明朝"/>
          <w:sz w:val="22"/>
          <w:u w:val="single"/>
        </w:rPr>
      </w:pPr>
      <w:r>
        <w:rPr>
          <w:rFonts w:ascii="游明朝" w:eastAsia="游明朝" w:hAnsi="游明朝" w:hint="eastAsia"/>
          <w:sz w:val="22"/>
        </w:rPr>
        <w:t>・</w:t>
      </w:r>
      <w:r w:rsidR="00266D64" w:rsidRPr="00266D64">
        <w:rPr>
          <w:rFonts w:ascii="游明朝" w:eastAsia="游明朝" w:hAnsi="游明朝" w:hint="eastAsia"/>
          <w:sz w:val="22"/>
        </w:rPr>
        <w:t>従って</w:t>
      </w:r>
      <w:r>
        <w:rPr>
          <w:rFonts w:ascii="游明朝" w:eastAsia="游明朝" w:hAnsi="游明朝" w:hint="eastAsia"/>
          <w:sz w:val="22"/>
        </w:rPr>
        <w:t>2024年度</w:t>
      </w:r>
      <w:r w:rsidR="00266D64" w:rsidRPr="00266D64">
        <w:rPr>
          <w:rFonts w:ascii="游明朝" w:eastAsia="游明朝" w:hAnsi="游明朝" w:hint="eastAsia"/>
          <w:sz w:val="22"/>
        </w:rPr>
        <w:t>については、</w:t>
      </w:r>
      <w:r w:rsidR="00266D64" w:rsidRPr="00C026FF">
        <w:rPr>
          <w:rFonts w:ascii="游明朝" w:eastAsia="游明朝" w:hAnsi="游明朝" w:hint="eastAsia"/>
          <w:sz w:val="22"/>
          <w:u w:val="single"/>
        </w:rPr>
        <w:t>ベースアップ評価料2年分4.5％</w:t>
      </w:r>
      <w:r w:rsidR="00266D64" w:rsidRPr="00266D64">
        <w:rPr>
          <w:rFonts w:ascii="游明朝" w:eastAsia="游明朝" w:hAnsi="游明朝" w:hint="eastAsia"/>
          <w:sz w:val="22"/>
        </w:rPr>
        <w:t>（国の通知2024年2.5％、2025年2.0％）</w:t>
      </w:r>
      <w:r w:rsidR="00266D64" w:rsidRPr="00C026FF">
        <w:rPr>
          <w:rFonts w:ascii="游明朝" w:eastAsia="游明朝" w:hAnsi="游明朝" w:hint="eastAsia"/>
          <w:sz w:val="22"/>
          <w:u w:val="single"/>
        </w:rPr>
        <w:t>の半分の2.25％を</w:t>
      </w:r>
      <w:r w:rsidRPr="00C026FF">
        <w:rPr>
          <w:rFonts w:ascii="游明朝" w:eastAsia="游明朝" w:hAnsi="游明朝" w:hint="eastAsia"/>
          <w:sz w:val="22"/>
          <w:u w:val="single"/>
        </w:rPr>
        <w:t>2024.</w:t>
      </w:r>
      <w:r w:rsidR="00266D64" w:rsidRPr="00C026FF">
        <w:rPr>
          <w:rFonts w:ascii="游明朝" w:eastAsia="游明朝" w:hAnsi="游明朝" w:hint="eastAsia"/>
          <w:sz w:val="22"/>
          <w:u w:val="single"/>
        </w:rPr>
        <w:t>6月～</w:t>
      </w:r>
      <w:r w:rsidRPr="00C026FF">
        <w:rPr>
          <w:rFonts w:ascii="游明朝" w:eastAsia="游明朝" w:hAnsi="游明朝" w:hint="eastAsia"/>
          <w:sz w:val="22"/>
          <w:u w:val="single"/>
        </w:rPr>
        <w:t>2025.</w:t>
      </w:r>
      <w:r w:rsidR="00266D64" w:rsidRPr="00C026FF">
        <w:rPr>
          <w:rFonts w:ascii="游明朝" w:eastAsia="游明朝" w:hAnsi="游明朝" w:hint="eastAsia"/>
          <w:sz w:val="22"/>
          <w:u w:val="single"/>
        </w:rPr>
        <w:t>3月まで</w:t>
      </w:r>
      <w:r w:rsidR="00266D64" w:rsidRPr="00266D64">
        <w:rPr>
          <w:rFonts w:ascii="游明朝" w:eastAsia="游明朝" w:hAnsi="游明朝" w:hint="eastAsia"/>
          <w:sz w:val="22"/>
          <w:u w:val="single"/>
        </w:rPr>
        <w:t>手当として支給</w:t>
      </w:r>
      <w:r w:rsidR="00266D64" w:rsidRPr="00935342">
        <w:rPr>
          <w:rFonts w:ascii="游明朝" w:eastAsia="游明朝" w:hAnsi="游明朝" w:hint="eastAsia"/>
          <w:sz w:val="22"/>
          <w:u w:val="single"/>
        </w:rPr>
        <w:t>（給料表の改定は行わない）</w:t>
      </w:r>
      <w:r w:rsidRPr="00D40337">
        <w:rPr>
          <w:rFonts w:ascii="游明朝" w:eastAsia="游明朝" w:hAnsi="游明朝" w:hint="eastAsia"/>
          <w:sz w:val="22"/>
          <w:u w:val="single"/>
        </w:rPr>
        <w:t>、</w:t>
      </w:r>
      <w:r w:rsidR="00266D64" w:rsidRPr="00D40337">
        <w:rPr>
          <w:rFonts w:ascii="游明朝" w:eastAsia="游明朝" w:hAnsi="游明朝" w:hint="eastAsia"/>
          <w:sz w:val="22"/>
          <w:u w:val="single"/>
        </w:rPr>
        <w:t>全職員を対象に定額支給</w:t>
      </w:r>
      <w:r w:rsidRPr="00D40337">
        <w:rPr>
          <w:rFonts w:ascii="游明朝" w:eastAsia="游明朝" w:hAnsi="游明朝" w:hint="eastAsia"/>
          <w:sz w:val="22"/>
          <w:u w:val="single"/>
        </w:rPr>
        <w:t>、</w:t>
      </w:r>
      <w:r w:rsidR="00266D64" w:rsidRPr="00D40337">
        <w:rPr>
          <w:rFonts w:ascii="游明朝" w:eastAsia="游明朝" w:hAnsi="游明朝" w:hint="eastAsia"/>
          <w:sz w:val="22"/>
          <w:u w:val="single"/>
        </w:rPr>
        <w:t>目安は1ケ月6000円</w:t>
      </w:r>
    </w:p>
    <w:p w14:paraId="5E6DBE02" w14:textId="53EEF6BE" w:rsidR="00266D64" w:rsidRDefault="00935342" w:rsidP="00935342">
      <w:pPr>
        <w:ind w:left="220" w:hangingChars="100" w:hanging="220"/>
        <w:rPr>
          <w:rFonts w:ascii="游明朝" w:eastAsia="游明朝" w:hAnsi="游明朝"/>
          <w:sz w:val="22"/>
        </w:rPr>
      </w:pPr>
      <w:r>
        <w:rPr>
          <w:rFonts w:ascii="游明朝" w:eastAsia="游明朝" w:hAnsi="游明朝" w:hint="eastAsia"/>
          <w:sz w:val="22"/>
        </w:rPr>
        <w:t>・</w:t>
      </w:r>
      <w:r w:rsidR="00266D64" w:rsidRPr="00266D64">
        <w:rPr>
          <w:rFonts w:ascii="游明朝" w:eastAsia="游明朝" w:hAnsi="游明朝" w:hint="eastAsia"/>
          <w:sz w:val="22"/>
        </w:rPr>
        <w:t>この交渉で決</w:t>
      </w:r>
      <w:r>
        <w:rPr>
          <w:rFonts w:ascii="游明朝" w:eastAsia="游明朝" w:hAnsi="游明朝" w:hint="eastAsia"/>
          <w:sz w:val="22"/>
        </w:rPr>
        <w:t>ま</w:t>
      </w:r>
      <w:r w:rsidR="00266D64" w:rsidRPr="00266D64">
        <w:rPr>
          <w:rFonts w:ascii="游明朝" w:eastAsia="游明朝" w:hAnsi="游明朝" w:hint="eastAsia"/>
          <w:sz w:val="22"/>
        </w:rPr>
        <w:t>れば、6</w:t>
      </w:r>
      <w:r>
        <w:rPr>
          <w:rFonts w:ascii="游明朝" w:eastAsia="游明朝" w:hAnsi="游明朝" w:hint="eastAsia"/>
          <w:sz w:val="22"/>
        </w:rPr>
        <w:t>～</w:t>
      </w:r>
      <w:r w:rsidR="00266D64" w:rsidRPr="00266D64">
        <w:rPr>
          <w:rFonts w:ascii="游明朝" w:eastAsia="游明朝" w:hAnsi="游明朝" w:hint="eastAsia"/>
          <w:sz w:val="22"/>
        </w:rPr>
        <w:t>12月</w:t>
      </w:r>
      <w:r>
        <w:rPr>
          <w:rFonts w:ascii="游明朝" w:eastAsia="游明朝" w:hAnsi="游明朝" w:hint="eastAsia"/>
          <w:sz w:val="22"/>
        </w:rPr>
        <w:t>分を</w:t>
      </w:r>
      <w:r w:rsidR="00266D64" w:rsidRPr="00266D64">
        <w:rPr>
          <w:rFonts w:ascii="游明朝" w:eastAsia="游明朝" w:hAnsi="游明朝" w:hint="eastAsia"/>
          <w:sz w:val="22"/>
        </w:rPr>
        <w:t>一括</w:t>
      </w:r>
      <w:r w:rsidR="00266D64" w:rsidRPr="00935342">
        <w:rPr>
          <w:rFonts w:ascii="游明朝" w:eastAsia="游明朝" w:hAnsi="游明朝" w:hint="eastAsia"/>
          <w:sz w:val="22"/>
        </w:rPr>
        <w:t>12月に支給</w:t>
      </w:r>
      <w:r w:rsidR="00266D64" w:rsidRPr="00266D64">
        <w:rPr>
          <w:rFonts w:ascii="游明朝" w:eastAsia="游明朝" w:hAnsi="游明朝" w:hint="eastAsia"/>
          <w:sz w:val="22"/>
        </w:rPr>
        <w:t>、1</w:t>
      </w:r>
      <w:r>
        <w:rPr>
          <w:rFonts w:ascii="游明朝" w:eastAsia="游明朝" w:hAnsi="游明朝" w:hint="eastAsia"/>
          <w:sz w:val="22"/>
        </w:rPr>
        <w:t>～</w:t>
      </w:r>
      <w:r w:rsidR="00266D64" w:rsidRPr="00266D64">
        <w:rPr>
          <w:rFonts w:ascii="游明朝" w:eastAsia="游明朝" w:hAnsi="游明朝" w:hint="eastAsia"/>
          <w:sz w:val="22"/>
        </w:rPr>
        <w:t>3月まで</w:t>
      </w:r>
      <w:r w:rsidR="00266D64" w:rsidRPr="00935342">
        <w:rPr>
          <w:rFonts w:ascii="游明朝" w:eastAsia="游明朝" w:hAnsi="游明朝" w:hint="eastAsia"/>
          <w:sz w:val="22"/>
        </w:rPr>
        <w:t>各</w:t>
      </w:r>
      <w:r w:rsidR="00266D64" w:rsidRPr="00266D64">
        <w:rPr>
          <w:rFonts w:ascii="游明朝" w:eastAsia="游明朝" w:hAnsi="游明朝" w:hint="eastAsia"/>
          <w:sz w:val="22"/>
        </w:rPr>
        <w:t>月支給</w:t>
      </w:r>
      <w:r>
        <w:rPr>
          <w:rFonts w:ascii="游明朝" w:eastAsia="游明朝" w:hAnsi="游明朝" w:hint="eastAsia"/>
          <w:sz w:val="22"/>
        </w:rPr>
        <w:t>（2025.</w:t>
      </w:r>
      <w:r w:rsidR="00266D64" w:rsidRPr="00266D64">
        <w:rPr>
          <w:rFonts w:ascii="游明朝" w:eastAsia="游明朝" w:hAnsi="游明朝" w:hint="eastAsia"/>
          <w:sz w:val="22"/>
        </w:rPr>
        <w:t>4</w:t>
      </w:r>
      <w:r>
        <w:rPr>
          <w:rFonts w:ascii="游明朝" w:eastAsia="游明朝" w:hAnsi="游明朝" w:hint="eastAsia"/>
          <w:sz w:val="22"/>
        </w:rPr>
        <w:t>・</w:t>
      </w:r>
      <w:r w:rsidR="00266D64" w:rsidRPr="00266D64">
        <w:rPr>
          <w:rFonts w:ascii="游明朝" w:eastAsia="游明朝" w:hAnsi="游明朝" w:hint="eastAsia"/>
          <w:sz w:val="22"/>
        </w:rPr>
        <w:t>5月が対象ではない</w:t>
      </w:r>
      <w:r>
        <w:rPr>
          <w:rFonts w:ascii="游明朝" w:eastAsia="游明朝" w:hAnsi="游明朝" w:hint="eastAsia"/>
          <w:sz w:val="22"/>
        </w:rPr>
        <w:t>のは</w:t>
      </w:r>
      <w:r w:rsidR="00266D64" w:rsidRPr="00266D64">
        <w:rPr>
          <w:rFonts w:ascii="游明朝" w:eastAsia="游明朝" w:hAnsi="游明朝" w:hint="eastAsia"/>
          <w:sz w:val="22"/>
        </w:rPr>
        <w:t>、ベースアップ評価料の支給対象が</w:t>
      </w:r>
      <w:r>
        <w:rPr>
          <w:rFonts w:ascii="游明朝" w:eastAsia="游明朝" w:hAnsi="游明朝" w:hint="eastAsia"/>
          <w:sz w:val="22"/>
        </w:rPr>
        <w:t>2024.</w:t>
      </w:r>
      <w:r w:rsidR="00266D64" w:rsidRPr="00266D64">
        <w:rPr>
          <w:rFonts w:ascii="游明朝" w:eastAsia="游明朝" w:hAnsi="游明朝" w:hint="eastAsia"/>
          <w:sz w:val="22"/>
        </w:rPr>
        <w:t>6月からである</w:t>
      </w:r>
      <w:r>
        <w:rPr>
          <w:rFonts w:ascii="游明朝" w:eastAsia="游明朝" w:hAnsi="游明朝" w:hint="eastAsia"/>
          <w:sz w:val="22"/>
        </w:rPr>
        <w:t>ため</w:t>
      </w:r>
      <w:r w:rsidR="00266D64" w:rsidRPr="00266D64">
        <w:rPr>
          <w:rFonts w:ascii="游明朝" w:eastAsia="游明朝" w:hAnsi="游明朝" w:hint="eastAsia"/>
          <w:sz w:val="22"/>
        </w:rPr>
        <w:t>）</w:t>
      </w:r>
    </w:p>
    <w:p w14:paraId="76BC89E9" w14:textId="3FEAEED2" w:rsidR="00935342" w:rsidRPr="00935342" w:rsidRDefault="00935342" w:rsidP="00935342">
      <w:pPr>
        <w:ind w:left="220" w:hangingChars="100" w:hanging="220"/>
        <w:rPr>
          <w:rFonts w:ascii="游明朝" w:eastAsia="游明朝" w:hAnsi="游明朝"/>
          <w:b/>
          <w:bCs/>
          <w:sz w:val="22"/>
        </w:rPr>
      </w:pPr>
      <w:r w:rsidRPr="00935342">
        <w:rPr>
          <w:rFonts w:ascii="游明朝" w:eastAsia="游明朝" w:hAnsi="游明朝" w:hint="eastAsia"/>
          <w:b/>
          <w:bCs/>
          <w:sz w:val="22"/>
        </w:rPr>
        <w:t>〈組合からの反論〉</w:t>
      </w:r>
    </w:p>
    <w:p w14:paraId="33519E6A" w14:textId="251F1F16" w:rsidR="00935342" w:rsidRPr="00935342" w:rsidRDefault="00935342" w:rsidP="00935342">
      <w:pPr>
        <w:ind w:left="220" w:hangingChars="100" w:hanging="220"/>
        <w:rPr>
          <w:rFonts w:ascii="游明朝" w:eastAsia="游明朝" w:hAnsi="游明朝"/>
          <w:sz w:val="22"/>
        </w:rPr>
      </w:pPr>
      <w:r>
        <w:rPr>
          <w:rFonts w:ascii="游明朝" w:eastAsia="游明朝" w:hAnsi="游明朝" w:hint="eastAsia"/>
          <w:sz w:val="22"/>
        </w:rPr>
        <w:t>・</w:t>
      </w:r>
      <w:r w:rsidRPr="00935342">
        <w:rPr>
          <w:rFonts w:ascii="游明朝" w:eastAsia="游明朝" w:hAnsi="游明朝" w:hint="eastAsia"/>
          <w:sz w:val="22"/>
        </w:rPr>
        <w:t>コロナ禍後を見通した対策の欠如など、機構本部の経営責任を問題にせざるを得ない。職員が働かないから赤字になったわけではない。コロナが戻ったが患者が思うように戻らなかったとか、県立病院の経営の責任について、どのように考えているのか、と鋭く追及</w:t>
      </w:r>
      <w:r>
        <w:rPr>
          <w:rFonts w:ascii="游明朝" w:eastAsia="游明朝" w:hAnsi="游明朝" w:hint="eastAsia"/>
          <w:sz w:val="22"/>
        </w:rPr>
        <w:t>（→機構本部は</w:t>
      </w:r>
      <w:r w:rsidRPr="00935342">
        <w:rPr>
          <w:rFonts w:ascii="游明朝" w:eastAsia="游明朝" w:hAnsi="游明朝" w:hint="eastAsia"/>
          <w:sz w:val="22"/>
        </w:rPr>
        <w:t>全く反論でき</w:t>
      </w:r>
      <w:r>
        <w:rPr>
          <w:rFonts w:ascii="游明朝" w:eastAsia="游明朝" w:hAnsi="游明朝" w:hint="eastAsia"/>
          <w:sz w:val="22"/>
        </w:rPr>
        <w:t>ず）</w:t>
      </w:r>
    </w:p>
    <w:p w14:paraId="5B18E72B" w14:textId="7FD956D0" w:rsidR="00935342" w:rsidRPr="00935342" w:rsidRDefault="00935342" w:rsidP="00D30E96">
      <w:pPr>
        <w:ind w:left="220" w:hangingChars="100" w:hanging="220"/>
        <w:rPr>
          <w:rFonts w:ascii="游明朝" w:eastAsia="游明朝" w:hAnsi="游明朝"/>
          <w:sz w:val="22"/>
        </w:rPr>
      </w:pPr>
      <w:r>
        <w:rPr>
          <w:rFonts w:ascii="游明朝" w:eastAsia="游明朝" w:hAnsi="游明朝" w:hint="eastAsia"/>
          <w:sz w:val="22"/>
        </w:rPr>
        <w:t>※</w:t>
      </w:r>
      <w:r w:rsidRPr="00935342">
        <w:rPr>
          <w:rFonts w:ascii="游明朝" w:eastAsia="游明朝" w:hAnsi="游明朝" w:hint="eastAsia"/>
          <w:sz w:val="22"/>
        </w:rPr>
        <w:t>交渉の場で、「県立病院機構の6ケ月経過とこれから」と題する神奈川県立病院機構発行の資料が配布され</w:t>
      </w:r>
      <w:r w:rsidR="00C026FF">
        <w:rPr>
          <w:rFonts w:ascii="游明朝" w:eastAsia="游明朝" w:hAnsi="游明朝" w:hint="eastAsia"/>
          <w:sz w:val="22"/>
        </w:rPr>
        <w:t>まし</w:t>
      </w:r>
      <w:r w:rsidRPr="00935342">
        <w:rPr>
          <w:rFonts w:ascii="游明朝" w:eastAsia="游明朝" w:hAnsi="游明朝" w:hint="eastAsia"/>
          <w:sz w:val="22"/>
        </w:rPr>
        <w:t>た</w:t>
      </w:r>
      <w:r w:rsidR="00C026FF">
        <w:rPr>
          <w:rFonts w:ascii="游明朝" w:eastAsia="游明朝" w:hAnsi="游明朝" w:hint="eastAsia"/>
          <w:sz w:val="22"/>
        </w:rPr>
        <w:t>（</w:t>
      </w:r>
      <w:r w:rsidRPr="00935342">
        <w:rPr>
          <w:rFonts w:ascii="游明朝" w:eastAsia="游明朝" w:hAnsi="游明朝" w:hint="eastAsia"/>
          <w:sz w:val="22"/>
        </w:rPr>
        <w:t>2024.10.22付け</w:t>
      </w:r>
      <w:r w:rsidR="00C026FF">
        <w:rPr>
          <w:rFonts w:ascii="游明朝" w:eastAsia="游明朝" w:hAnsi="游明朝" w:hint="eastAsia"/>
          <w:sz w:val="22"/>
        </w:rPr>
        <w:t>で</w:t>
      </w:r>
      <w:r w:rsidRPr="00935342">
        <w:rPr>
          <w:rFonts w:ascii="游明朝" w:eastAsia="游明朝" w:hAnsi="游明朝" w:hint="eastAsia"/>
          <w:sz w:val="22"/>
        </w:rPr>
        <w:t>病院機構のポータルサイトに</w:t>
      </w:r>
      <w:r w:rsidR="00D30E96">
        <w:rPr>
          <w:rFonts w:ascii="游明朝" w:eastAsia="游明朝" w:hAnsi="游明朝" w:hint="eastAsia"/>
          <w:sz w:val="22"/>
        </w:rPr>
        <w:t>10月の「理事会資料」が</w:t>
      </w:r>
      <w:r w:rsidRPr="00935342">
        <w:rPr>
          <w:rFonts w:ascii="游明朝" w:eastAsia="游明朝" w:hAnsi="游明朝" w:hint="eastAsia"/>
          <w:sz w:val="22"/>
        </w:rPr>
        <w:t>掲載されているので職員は誰でも見</w:t>
      </w:r>
      <w:r w:rsidR="00D40337">
        <w:rPr>
          <w:rFonts w:ascii="游明朝" w:eastAsia="游明朝" w:hAnsi="游明朝" w:hint="eastAsia"/>
          <w:sz w:val="22"/>
        </w:rPr>
        <w:t>ら</w:t>
      </w:r>
      <w:r w:rsidR="00C026FF">
        <w:rPr>
          <w:rFonts w:ascii="游明朝" w:eastAsia="游明朝" w:hAnsi="游明朝" w:hint="eastAsia"/>
          <w:sz w:val="22"/>
        </w:rPr>
        <w:t>れる）</w:t>
      </w:r>
      <w:r w:rsidRPr="00935342">
        <w:rPr>
          <w:rFonts w:ascii="游明朝" w:eastAsia="游明朝" w:hAnsi="游明朝" w:hint="eastAsia"/>
          <w:sz w:val="22"/>
        </w:rPr>
        <w:t>。機構本部が現在どれだけの赤字で、これからどうなるのか予測した経営資料</w:t>
      </w:r>
      <w:r w:rsidR="00C026FF">
        <w:rPr>
          <w:rFonts w:ascii="游明朝" w:eastAsia="游明朝" w:hAnsi="游明朝" w:hint="eastAsia"/>
          <w:sz w:val="22"/>
        </w:rPr>
        <w:t>です</w:t>
      </w:r>
      <w:r w:rsidRPr="00935342">
        <w:rPr>
          <w:rFonts w:ascii="游明朝" w:eastAsia="游明朝" w:hAnsi="游明朝" w:hint="eastAsia"/>
          <w:sz w:val="22"/>
        </w:rPr>
        <w:t>。しかし驚くべきことに、高度医療の県からの運営費負担金で</w:t>
      </w:r>
      <w:r w:rsidR="00C026FF">
        <w:rPr>
          <w:rFonts w:ascii="游明朝" w:eastAsia="游明朝" w:hAnsi="游明朝" w:hint="eastAsia"/>
          <w:sz w:val="22"/>
        </w:rPr>
        <w:t>は</w:t>
      </w:r>
      <w:r w:rsidRPr="00935342">
        <w:rPr>
          <w:rFonts w:ascii="游明朝" w:eastAsia="游明朝" w:hAnsi="游明朝" w:hint="eastAsia"/>
          <w:sz w:val="22"/>
        </w:rPr>
        <w:t>本来対象となるべき診療科に負担金が充てられて</w:t>
      </w:r>
      <w:r w:rsidR="00C026FF">
        <w:rPr>
          <w:rFonts w:ascii="游明朝" w:eastAsia="游明朝" w:hAnsi="游明朝" w:hint="eastAsia"/>
          <w:sz w:val="22"/>
        </w:rPr>
        <w:t>い</w:t>
      </w:r>
      <w:r w:rsidRPr="00935342">
        <w:rPr>
          <w:rFonts w:ascii="游明朝" w:eastAsia="游明朝" w:hAnsi="游明朝" w:hint="eastAsia"/>
          <w:sz w:val="22"/>
        </w:rPr>
        <w:t>ない（19P）</w:t>
      </w:r>
      <w:r w:rsidR="00D40337">
        <w:rPr>
          <w:rFonts w:ascii="游明朝" w:eastAsia="游明朝" w:hAnsi="游明朝" w:hint="eastAsia"/>
          <w:sz w:val="22"/>
        </w:rPr>
        <w:t>とか</w:t>
      </w:r>
      <w:r w:rsidRPr="00935342">
        <w:rPr>
          <w:rFonts w:ascii="游明朝" w:eastAsia="游明朝" w:hAnsi="游明朝" w:hint="eastAsia"/>
          <w:sz w:val="22"/>
        </w:rPr>
        <w:t>、「医療機器整備等に係る運営費負担金」では他の機構では拠出されているのに当機構では受け取っていない費目があ</w:t>
      </w:r>
      <w:r w:rsidR="00C026FF">
        <w:rPr>
          <w:rFonts w:ascii="游明朝" w:eastAsia="游明朝" w:hAnsi="游明朝" w:hint="eastAsia"/>
          <w:sz w:val="22"/>
        </w:rPr>
        <w:t>る</w:t>
      </w:r>
      <w:r w:rsidRPr="00935342">
        <w:rPr>
          <w:rFonts w:ascii="游明朝" w:eastAsia="游明朝" w:hAnsi="游明朝" w:hint="eastAsia"/>
          <w:sz w:val="22"/>
        </w:rPr>
        <w:t>（22P）などが記載されてい</w:t>
      </w:r>
      <w:r w:rsidR="00C026FF">
        <w:rPr>
          <w:rFonts w:ascii="游明朝" w:eastAsia="游明朝" w:hAnsi="游明朝" w:hint="eastAsia"/>
          <w:sz w:val="22"/>
        </w:rPr>
        <w:t>ます</w:t>
      </w:r>
      <w:r w:rsidRPr="00935342">
        <w:rPr>
          <w:rFonts w:ascii="游明朝" w:eastAsia="游明朝" w:hAnsi="游明朝" w:hint="eastAsia"/>
          <w:sz w:val="22"/>
        </w:rPr>
        <w:t>。</w:t>
      </w:r>
    </w:p>
    <w:p w14:paraId="3351A8EA" w14:textId="1FC9179C" w:rsidR="00C026FF" w:rsidRPr="00C026FF" w:rsidRDefault="00C026FF" w:rsidP="00935342">
      <w:pPr>
        <w:ind w:left="220" w:hangingChars="100" w:hanging="220"/>
        <w:rPr>
          <w:rFonts w:ascii="游明朝" w:eastAsia="游明朝" w:hAnsi="游明朝"/>
          <w:b/>
          <w:bCs/>
          <w:sz w:val="22"/>
          <w:u w:val="thick"/>
        </w:rPr>
      </w:pPr>
      <w:r w:rsidRPr="00C026FF">
        <w:rPr>
          <w:rFonts w:ascii="游明朝" w:eastAsia="游明朝" w:hAnsi="游明朝" w:hint="eastAsia"/>
          <w:b/>
          <w:bCs/>
          <w:sz w:val="22"/>
          <w:u w:val="thick"/>
        </w:rPr>
        <w:t>基本要求関連</w:t>
      </w:r>
    </w:p>
    <w:p w14:paraId="3FE47E49" w14:textId="63FFE3AD" w:rsidR="00935342" w:rsidRDefault="00C026FF" w:rsidP="00C026FF">
      <w:pPr>
        <w:ind w:firstLineChars="100" w:firstLine="220"/>
        <w:rPr>
          <w:rFonts w:ascii="游明朝" w:eastAsia="游明朝" w:hAnsi="游明朝"/>
          <w:sz w:val="22"/>
        </w:rPr>
      </w:pPr>
      <w:r>
        <w:rPr>
          <w:rFonts w:ascii="游明朝" w:eastAsia="游明朝" w:hAnsi="游明朝" w:hint="eastAsia"/>
          <w:sz w:val="22"/>
        </w:rPr>
        <w:t>また、組合から提出した基本要求については次のようなやり取りがありました。なお、基本要求の給与以外の部分は年度末まで引き続き交渉します。</w:t>
      </w:r>
    </w:p>
    <w:tbl>
      <w:tblPr>
        <w:tblStyle w:val="ab"/>
        <w:tblW w:w="10490" w:type="dxa"/>
        <w:tblInd w:w="-5" w:type="dxa"/>
        <w:tblLook w:val="04A0" w:firstRow="1" w:lastRow="0" w:firstColumn="1" w:lastColumn="0" w:noHBand="0" w:noVBand="1"/>
      </w:tblPr>
      <w:tblGrid>
        <w:gridCol w:w="1134"/>
        <w:gridCol w:w="3969"/>
        <w:gridCol w:w="5387"/>
      </w:tblGrid>
      <w:tr w:rsidR="004C6A5E" w:rsidRPr="004C6A5E" w14:paraId="2FB84238" w14:textId="77777777" w:rsidTr="004C6A5E">
        <w:tc>
          <w:tcPr>
            <w:tcW w:w="1134" w:type="dxa"/>
          </w:tcPr>
          <w:p w14:paraId="45AA6D47"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重点項目</w:t>
            </w:r>
          </w:p>
        </w:tc>
        <w:tc>
          <w:tcPr>
            <w:tcW w:w="3969" w:type="dxa"/>
          </w:tcPr>
          <w:p w14:paraId="362F0A32"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要求内容</w:t>
            </w:r>
          </w:p>
        </w:tc>
        <w:tc>
          <w:tcPr>
            <w:tcW w:w="5387" w:type="dxa"/>
          </w:tcPr>
          <w:p w14:paraId="45A6EBFE"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機構本部の回答</w:t>
            </w:r>
          </w:p>
        </w:tc>
      </w:tr>
      <w:tr w:rsidR="004C6A5E" w:rsidRPr="004C6A5E" w14:paraId="6A9EE575" w14:textId="77777777" w:rsidTr="004C6A5E">
        <w:tc>
          <w:tcPr>
            <w:tcW w:w="1134" w:type="dxa"/>
          </w:tcPr>
          <w:p w14:paraId="4AD13B1B"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Ⅱ-１</w:t>
            </w:r>
          </w:p>
        </w:tc>
        <w:tc>
          <w:tcPr>
            <w:tcW w:w="3969" w:type="dxa"/>
          </w:tcPr>
          <w:p w14:paraId="2D5F7E83" w14:textId="564998E0"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病院運営</w:t>
            </w:r>
            <w:r w:rsidR="00937020">
              <w:rPr>
                <w:rFonts w:ascii="游明朝" w:eastAsia="游明朝" w:hAnsi="游明朝" w:hint="eastAsia"/>
                <w:sz w:val="20"/>
                <w:szCs w:val="20"/>
              </w:rPr>
              <w:t>・・・</w:t>
            </w:r>
            <w:r w:rsidRPr="00937020">
              <w:rPr>
                <w:rFonts w:ascii="游明朝" w:eastAsia="游明朝" w:hAnsi="游明朝" w:hint="eastAsia"/>
                <w:sz w:val="20"/>
                <w:szCs w:val="20"/>
              </w:rPr>
              <w:t>病院現場に不当に負担転嫁するのでなく、機構本部は県・国からの支援策を確保すること</w:t>
            </w:r>
          </w:p>
        </w:tc>
        <w:tc>
          <w:tcPr>
            <w:tcW w:w="5387" w:type="dxa"/>
          </w:tcPr>
          <w:p w14:paraId="4385446D"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経営状態が厳しいので経営改善に取り組んでいる。県へは負担金を引き続き要求している。不採算部門の必要性と報酬上の赤字部門について国にも働きかけている。</w:t>
            </w:r>
          </w:p>
        </w:tc>
      </w:tr>
      <w:tr w:rsidR="004C6A5E" w:rsidRPr="00937020" w14:paraId="1282826E" w14:textId="77777777" w:rsidTr="00937020">
        <w:trPr>
          <w:trHeight w:val="272"/>
        </w:trPr>
        <w:tc>
          <w:tcPr>
            <w:tcW w:w="1134" w:type="dxa"/>
          </w:tcPr>
          <w:p w14:paraId="5C7BFADC" w14:textId="0951B0B2" w:rsidR="004C6A5E" w:rsidRPr="00937020" w:rsidRDefault="00937020" w:rsidP="00CB37BB">
            <w:pPr>
              <w:rPr>
                <w:rFonts w:ascii="游明朝" w:eastAsia="游明朝" w:hAnsi="游明朝"/>
                <w:sz w:val="20"/>
                <w:szCs w:val="20"/>
              </w:rPr>
            </w:pPr>
            <w:r w:rsidRPr="00937020">
              <w:rPr>
                <w:rFonts w:ascii="游明朝" w:eastAsia="游明朝" w:hAnsi="游明朝" w:hint="eastAsia"/>
                <w:sz w:val="20"/>
                <w:szCs w:val="20"/>
              </w:rPr>
              <w:lastRenderedPageBreak/>
              <w:t>重点項目</w:t>
            </w:r>
          </w:p>
        </w:tc>
        <w:tc>
          <w:tcPr>
            <w:tcW w:w="3969" w:type="dxa"/>
          </w:tcPr>
          <w:p w14:paraId="7284C418" w14:textId="562119D0" w:rsidR="004C6A5E" w:rsidRPr="00937020" w:rsidRDefault="00937020" w:rsidP="00CB37BB">
            <w:pPr>
              <w:rPr>
                <w:rFonts w:ascii="游明朝" w:eastAsia="游明朝" w:hAnsi="游明朝"/>
                <w:sz w:val="20"/>
                <w:szCs w:val="20"/>
              </w:rPr>
            </w:pPr>
            <w:r w:rsidRPr="00937020">
              <w:rPr>
                <w:rFonts w:ascii="游明朝" w:eastAsia="游明朝" w:hAnsi="游明朝" w:hint="eastAsia"/>
                <w:sz w:val="20"/>
                <w:szCs w:val="20"/>
              </w:rPr>
              <w:t>要求内容</w:t>
            </w:r>
          </w:p>
        </w:tc>
        <w:tc>
          <w:tcPr>
            <w:tcW w:w="5387" w:type="dxa"/>
          </w:tcPr>
          <w:p w14:paraId="6A63D22A" w14:textId="16D93E44" w:rsidR="004C6A5E" w:rsidRPr="00937020" w:rsidRDefault="00937020" w:rsidP="00CB37BB">
            <w:pPr>
              <w:rPr>
                <w:rFonts w:ascii="游明朝" w:eastAsia="游明朝" w:hAnsi="游明朝"/>
                <w:sz w:val="20"/>
                <w:szCs w:val="20"/>
              </w:rPr>
            </w:pPr>
            <w:r w:rsidRPr="00937020">
              <w:rPr>
                <w:rFonts w:ascii="游明朝" w:eastAsia="游明朝" w:hAnsi="游明朝" w:hint="eastAsia"/>
                <w:sz w:val="20"/>
                <w:szCs w:val="20"/>
              </w:rPr>
              <w:t>機構本部の回答</w:t>
            </w:r>
          </w:p>
        </w:tc>
      </w:tr>
      <w:tr w:rsidR="00937020" w:rsidRPr="00937020" w14:paraId="039A2EEC" w14:textId="77777777" w:rsidTr="00D40337">
        <w:trPr>
          <w:trHeight w:val="1302"/>
        </w:trPr>
        <w:tc>
          <w:tcPr>
            <w:tcW w:w="1134" w:type="dxa"/>
          </w:tcPr>
          <w:p w14:paraId="1554F3FA" w14:textId="77777777" w:rsidR="00937020" w:rsidRPr="00937020" w:rsidRDefault="00937020" w:rsidP="00937020">
            <w:pPr>
              <w:rPr>
                <w:rFonts w:ascii="游明朝" w:eastAsia="游明朝" w:hAnsi="游明朝"/>
                <w:sz w:val="20"/>
                <w:szCs w:val="20"/>
              </w:rPr>
            </w:pPr>
            <w:r w:rsidRPr="00937020">
              <w:rPr>
                <w:rFonts w:ascii="游明朝" w:eastAsia="游明朝" w:hAnsi="游明朝" w:hint="eastAsia"/>
                <w:sz w:val="20"/>
                <w:szCs w:val="20"/>
              </w:rPr>
              <w:t>Ⅱ-２-(5)</w:t>
            </w:r>
          </w:p>
          <w:p w14:paraId="24148974" w14:textId="77777777" w:rsidR="00937020" w:rsidRPr="00937020" w:rsidRDefault="00937020" w:rsidP="00937020">
            <w:pPr>
              <w:rPr>
                <w:rFonts w:ascii="游明朝" w:eastAsia="游明朝" w:hAnsi="游明朝"/>
                <w:sz w:val="20"/>
                <w:szCs w:val="20"/>
              </w:rPr>
            </w:pPr>
            <w:r w:rsidRPr="00937020">
              <w:rPr>
                <w:rFonts w:ascii="游明朝" w:eastAsia="游明朝" w:hAnsi="游明朝" w:hint="eastAsia"/>
                <w:sz w:val="20"/>
                <w:szCs w:val="20"/>
              </w:rPr>
              <w:t>(6)</w:t>
            </w:r>
          </w:p>
        </w:tc>
        <w:tc>
          <w:tcPr>
            <w:tcW w:w="3969" w:type="dxa"/>
          </w:tcPr>
          <w:p w14:paraId="79C6E1C9" w14:textId="77777777" w:rsidR="00937020" w:rsidRPr="00937020" w:rsidRDefault="00937020" w:rsidP="00937020">
            <w:pPr>
              <w:rPr>
                <w:rFonts w:ascii="游明朝" w:eastAsia="游明朝" w:hAnsi="游明朝"/>
                <w:sz w:val="20"/>
                <w:szCs w:val="20"/>
              </w:rPr>
            </w:pPr>
            <w:r w:rsidRPr="00937020">
              <w:rPr>
                <w:rFonts w:ascii="游明朝" w:eastAsia="游明朝" w:hAnsi="游明朝" w:hint="eastAsia"/>
                <w:sz w:val="20"/>
                <w:szCs w:val="20"/>
              </w:rPr>
              <w:t>責任者の配置に同職種の経験と知識を持つ者の配置を。</w:t>
            </w:r>
          </w:p>
          <w:p w14:paraId="42E9FFA2" w14:textId="77777777" w:rsidR="00937020" w:rsidRPr="00937020" w:rsidRDefault="00937020" w:rsidP="00937020">
            <w:pPr>
              <w:rPr>
                <w:rFonts w:ascii="游明朝" w:eastAsia="游明朝" w:hAnsi="游明朝"/>
                <w:sz w:val="20"/>
                <w:szCs w:val="20"/>
              </w:rPr>
            </w:pPr>
            <w:r w:rsidRPr="00937020">
              <w:rPr>
                <w:rFonts w:ascii="游明朝" w:eastAsia="游明朝" w:hAnsi="游明朝" w:hint="eastAsia"/>
                <w:sz w:val="20"/>
                <w:szCs w:val="20"/>
              </w:rPr>
              <w:t>セクション長には同職種の専門性を理解した者の配置をすること。</w:t>
            </w:r>
          </w:p>
        </w:tc>
        <w:tc>
          <w:tcPr>
            <w:tcW w:w="5387" w:type="dxa"/>
          </w:tcPr>
          <w:p w14:paraId="2600B12F" w14:textId="77777777" w:rsidR="00937020" w:rsidRPr="00937020" w:rsidRDefault="00937020" w:rsidP="00937020">
            <w:pPr>
              <w:rPr>
                <w:rFonts w:ascii="游明朝" w:eastAsia="游明朝" w:hAnsi="游明朝"/>
                <w:sz w:val="20"/>
                <w:szCs w:val="20"/>
              </w:rPr>
            </w:pPr>
            <w:r w:rsidRPr="00937020">
              <w:rPr>
                <w:rFonts w:ascii="游明朝" w:eastAsia="游明朝" w:hAnsi="游明朝" w:hint="eastAsia"/>
                <w:sz w:val="20"/>
                <w:szCs w:val="20"/>
              </w:rPr>
              <w:t>部長職・科長職について同職種からの配置を求めている。状況上配置が困難な場合医師を配置。業務上の必要性、対象者が在籍しているかを判断。</w:t>
            </w:r>
          </w:p>
        </w:tc>
      </w:tr>
      <w:tr w:rsidR="004C6A5E" w:rsidRPr="00937020" w14:paraId="1CC09903" w14:textId="77777777" w:rsidTr="00D40337">
        <w:trPr>
          <w:trHeight w:val="1025"/>
        </w:trPr>
        <w:tc>
          <w:tcPr>
            <w:tcW w:w="1134" w:type="dxa"/>
          </w:tcPr>
          <w:p w14:paraId="33D28264"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Ⅱ-2-(7)</w:t>
            </w:r>
          </w:p>
        </w:tc>
        <w:tc>
          <w:tcPr>
            <w:tcW w:w="3969" w:type="dxa"/>
          </w:tcPr>
          <w:p w14:paraId="2DE0F44C"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4級主任の上位職名として各病院独自の不明瞭な職名ではなく正式職名の「科長補佐」を適切に配置すること。</w:t>
            </w:r>
          </w:p>
        </w:tc>
        <w:tc>
          <w:tcPr>
            <w:tcW w:w="5387" w:type="dxa"/>
          </w:tcPr>
          <w:p w14:paraId="2A08C367"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院内発令で業務運営上紛らわしいのはある。</w:t>
            </w:r>
          </w:p>
          <w:p w14:paraId="2D3D1E4F"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必要があれば昇格を求めているので、病院独自のもの。在級年数などで配置。</w:t>
            </w:r>
          </w:p>
        </w:tc>
      </w:tr>
      <w:tr w:rsidR="004C6A5E" w:rsidRPr="00937020" w14:paraId="771C7E89" w14:textId="77777777" w:rsidTr="00D40337">
        <w:trPr>
          <w:trHeight w:val="702"/>
        </w:trPr>
        <w:tc>
          <w:tcPr>
            <w:tcW w:w="1134" w:type="dxa"/>
          </w:tcPr>
          <w:p w14:paraId="23BAD98A"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Ⅱ-2-(8)</w:t>
            </w:r>
          </w:p>
        </w:tc>
        <w:tc>
          <w:tcPr>
            <w:tcW w:w="3969" w:type="dxa"/>
          </w:tcPr>
          <w:p w14:paraId="5238479E"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最新の設備と機器を導入し・・・</w:t>
            </w:r>
          </w:p>
        </w:tc>
        <w:tc>
          <w:tcPr>
            <w:tcW w:w="5387" w:type="dxa"/>
          </w:tcPr>
          <w:p w14:paraId="542052FC"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ごもっとも。経営状況から取捨選択し優先順位決めている。重点を選択の必要あり。</w:t>
            </w:r>
          </w:p>
        </w:tc>
      </w:tr>
      <w:tr w:rsidR="004C6A5E" w:rsidRPr="00937020" w14:paraId="33072A94" w14:textId="77777777" w:rsidTr="004C6A5E">
        <w:tc>
          <w:tcPr>
            <w:tcW w:w="1134" w:type="dxa"/>
          </w:tcPr>
          <w:p w14:paraId="470CF7B8" w14:textId="6B90EA2A"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Ⅲ1-(1)⑧</w:t>
            </w:r>
          </w:p>
        </w:tc>
        <w:tc>
          <w:tcPr>
            <w:tcW w:w="3969" w:type="dxa"/>
          </w:tcPr>
          <w:p w14:paraId="57882FB3"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学歴変更に伴う給与上の適切な改善を</w:t>
            </w:r>
          </w:p>
        </w:tc>
        <w:tc>
          <w:tcPr>
            <w:tcW w:w="5387" w:type="dxa"/>
          </w:tcPr>
          <w:p w14:paraId="1E9AC869"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現在より上級になる資格取得の場合は上位に格付けする。</w:t>
            </w:r>
          </w:p>
        </w:tc>
      </w:tr>
      <w:tr w:rsidR="004C6A5E" w:rsidRPr="00937020" w14:paraId="5BF468DC" w14:textId="77777777" w:rsidTr="004C6A5E">
        <w:tc>
          <w:tcPr>
            <w:tcW w:w="1134" w:type="dxa"/>
          </w:tcPr>
          <w:p w14:paraId="34F93FB7" w14:textId="26D33379" w:rsidR="004C6A5E" w:rsidRPr="00937020" w:rsidRDefault="00D40337" w:rsidP="00CB37BB">
            <w:pPr>
              <w:rPr>
                <w:rFonts w:ascii="游明朝" w:eastAsia="游明朝" w:hAnsi="游明朝"/>
                <w:sz w:val="20"/>
                <w:szCs w:val="20"/>
              </w:rPr>
            </w:pPr>
            <w:r>
              <w:rPr>
                <w:rFonts w:ascii="游明朝" w:eastAsia="游明朝" w:hAnsi="游明朝" w:hint="eastAsia"/>
                <w:sz w:val="20"/>
                <w:szCs w:val="20"/>
              </w:rPr>
              <w:t>Ⅲ</w:t>
            </w:r>
            <w:r w:rsidR="004C6A5E" w:rsidRPr="00937020">
              <w:rPr>
                <w:rFonts w:ascii="游明朝" w:eastAsia="游明朝" w:hAnsi="游明朝" w:hint="eastAsia"/>
                <w:sz w:val="20"/>
                <w:szCs w:val="20"/>
              </w:rPr>
              <w:t>1-(3)①</w:t>
            </w:r>
          </w:p>
        </w:tc>
        <w:tc>
          <w:tcPr>
            <w:tcW w:w="3969" w:type="dxa"/>
          </w:tcPr>
          <w:p w14:paraId="590E220D"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臨床工学技士の特殊業務手当の日額引き上げと、対象業務の拡大</w:t>
            </w:r>
          </w:p>
        </w:tc>
        <w:tc>
          <w:tcPr>
            <w:tcW w:w="5387" w:type="dxa"/>
          </w:tcPr>
          <w:p w14:paraId="0E3D2D02"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労働委員会あっせんで合意し、一端整理された。今後検討？する。</w:t>
            </w:r>
          </w:p>
        </w:tc>
      </w:tr>
      <w:tr w:rsidR="004C6A5E" w:rsidRPr="00937020" w14:paraId="0C84E246" w14:textId="77777777" w:rsidTr="004C6A5E">
        <w:tc>
          <w:tcPr>
            <w:tcW w:w="1134" w:type="dxa"/>
          </w:tcPr>
          <w:p w14:paraId="4A67B688" w14:textId="344CF5EF" w:rsidR="004C6A5E" w:rsidRPr="00937020" w:rsidRDefault="00D40337" w:rsidP="00CB37BB">
            <w:pPr>
              <w:rPr>
                <w:rFonts w:ascii="游明朝" w:eastAsia="游明朝" w:hAnsi="游明朝"/>
                <w:sz w:val="20"/>
                <w:szCs w:val="20"/>
              </w:rPr>
            </w:pPr>
            <w:r>
              <w:rPr>
                <w:rFonts w:ascii="游明朝" w:eastAsia="游明朝" w:hAnsi="游明朝" w:hint="eastAsia"/>
                <w:sz w:val="20"/>
                <w:szCs w:val="20"/>
              </w:rPr>
              <w:t>Ⅲ</w:t>
            </w:r>
            <w:r w:rsidR="004C6A5E" w:rsidRPr="00937020">
              <w:rPr>
                <w:rFonts w:ascii="游明朝" w:eastAsia="游明朝" w:hAnsi="游明朝" w:hint="eastAsia"/>
                <w:sz w:val="20"/>
                <w:szCs w:val="20"/>
              </w:rPr>
              <w:t>1-(3)⑤</w:t>
            </w:r>
          </w:p>
        </w:tc>
        <w:tc>
          <w:tcPr>
            <w:tcW w:w="3969" w:type="dxa"/>
          </w:tcPr>
          <w:p w14:paraId="07D26DDB"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専門資格手当</w:t>
            </w:r>
          </w:p>
        </w:tc>
        <w:tc>
          <w:tcPr>
            <w:tcW w:w="5387" w:type="dxa"/>
          </w:tcPr>
          <w:p w14:paraId="2ECD13FF"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検討済んでいる。法改正あれば検討する。</w:t>
            </w:r>
          </w:p>
        </w:tc>
      </w:tr>
      <w:tr w:rsidR="004C6A5E" w:rsidRPr="00937020" w14:paraId="20E659F3" w14:textId="77777777" w:rsidTr="004C6A5E">
        <w:tc>
          <w:tcPr>
            <w:tcW w:w="1134" w:type="dxa"/>
          </w:tcPr>
          <w:p w14:paraId="60E95997" w14:textId="6F9B04C9"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Ⅲ</w:t>
            </w:r>
            <w:r w:rsidR="00DF5A87">
              <w:rPr>
                <w:rFonts w:ascii="游明朝" w:eastAsia="游明朝" w:hAnsi="游明朝" w:hint="eastAsia"/>
                <w:sz w:val="20"/>
                <w:szCs w:val="20"/>
              </w:rPr>
              <w:t>1</w:t>
            </w:r>
            <w:r w:rsidRPr="00937020">
              <w:rPr>
                <w:rFonts w:ascii="游明朝" w:eastAsia="游明朝" w:hAnsi="游明朝" w:hint="eastAsia"/>
                <w:sz w:val="20"/>
                <w:szCs w:val="20"/>
              </w:rPr>
              <w:t>-(3)⑦</w:t>
            </w:r>
          </w:p>
        </w:tc>
        <w:tc>
          <w:tcPr>
            <w:tcW w:w="3969" w:type="dxa"/>
          </w:tcPr>
          <w:p w14:paraId="731EDE9A"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研修の受講費</w:t>
            </w:r>
          </w:p>
        </w:tc>
        <w:tc>
          <w:tcPr>
            <w:tcW w:w="5387" w:type="dxa"/>
          </w:tcPr>
          <w:p w14:paraId="024EB79B" w14:textId="47D0C110"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R4</w:t>
            </w:r>
            <w:r w:rsidR="00D30E96">
              <w:rPr>
                <w:rFonts w:ascii="游明朝" w:eastAsia="游明朝" w:hAnsi="游明朝" w:hint="eastAsia"/>
                <w:sz w:val="20"/>
                <w:szCs w:val="20"/>
              </w:rPr>
              <w:t>年</w:t>
            </w:r>
            <w:r w:rsidRPr="00937020">
              <w:rPr>
                <w:rFonts w:ascii="游明朝" w:eastAsia="游明朝" w:hAnsi="游明朝" w:hint="eastAsia"/>
                <w:sz w:val="20"/>
                <w:szCs w:val="20"/>
              </w:rPr>
              <w:t>に2つ法改正に</w:t>
            </w:r>
            <w:r w:rsidR="00D30E96">
              <w:rPr>
                <w:rFonts w:ascii="游明朝" w:eastAsia="游明朝" w:hAnsi="游明朝" w:hint="eastAsia"/>
                <w:sz w:val="20"/>
                <w:szCs w:val="20"/>
              </w:rPr>
              <w:t>よ</w:t>
            </w:r>
            <w:r w:rsidRPr="00937020">
              <w:rPr>
                <w:rFonts w:ascii="游明朝" w:eastAsia="游明朝" w:hAnsi="游明朝" w:hint="eastAsia"/>
                <w:sz w:val="20"/>
                <w:szCs w:val="20"/>
              </w:rPr>
              <w:t>る</w:t>
            </w:r>
            <w:r w:rsidR="00D30E96">
              <w:rPr>
                <w:rFonts w:ascii="游明朝" w:eastAsia="游明朝" w:hAnsi="游明朝" w:hint="eastAsia"/>
                <w:sz w:val="20"/>
                <w:szCs w:val="20"/>
              </w:rPr>
              <w:t>。受講料については検討していく課題であ</w:t>
            </w:r>
            <w:r w:rsidRPr="00937020">
              <w:rPr>
                <w:rFonts w:ascii="游明朝" w:eastAsia="游明朝" w:hAnsi="游明朝" w:hint="eastAsia"/>
                <w:sz w:val="20"/>
                <w:szCs w:val="20"/>
              </w:rPr>
              <w:t>る。</w:t>
            </w:r>
          </w:p>
        </w:tc>
      </w:tr>
      <w:tr w:rsidR="004C6A5E" w:rsidRPr="00937020" w14:paraId="2443232C" w14:textId="77777777" w:rsidTr="00DF5A87">
        <w:trPr>
          <w:trHeight w:val="798"/>
        </w:trPr>
        <w:tc>
          <w:tcPr>
            <w:tcW w:w="1134" w:type="dxa"/>
          </w:tcPr>
          <w:p w14:paraId="4015924D"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Ⅲ-2-(１)</w:t>
            </w:r>
          </w:p>
        </w:tc>
        <w:tc>
          <w:tcPr>
            <w:tcW w:w="3969" w:type="dxa"/>
          </w:tcPr>
          <w:p w14:paraId="169A6858"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労働時間の改善</w:t>
            </w:r>
          </w:p>
        </w:tc>
        <w:tc>
          <w:tcPr>
            <w:tcW w:w="5387" w:type="dxa"/>
          </w:tcPr>
          <w:p w14:paraId="3CA1BFAD"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全体の話として、労働基準法や36協定の順守を管理監督者に理解求め、不適切な扱いないよう研修等で労務管理研修を徹底化する。</w:t>
            </w:r>
          </w:p>
        </w:tc>
      </w:tr>
      <w:tr w:rsidR="004C6A5E" w:rsidRPr="00937020" w14:paraId="0E45F65C" w14:textId="77777777" w:rsidTr="004C6A5E">
        <w:tc>
          <w:tcPr>
            <w:tcW w:w="1134" w:type="dxa"/>
          </w:tcPr>
          <w:p w14:paraId="3EA901DC" w14:textId="3E8AA433" w:rsidR="004C6A5E" w:rsidRPr="00937020" w:rsidRDefault="00DF5A87" w:rsidP="00CB37BB">
            <w:pPr>
              <w:rPr>
                <w:rFonts w:ascii="游明朝" w:eastAsia="游明朝" w:hAnsi="游明朝"/>
                <w:sz w:val="20"/>
                <w:szCs w:val="20"/>
              </w:rPr>
            </w:pPr>
            <w:r>
              <w:rPr>
                <w:rFonts w:ascii="游明朝" w:eastAsia="游明朝" w:hAnsi="游明朝" w:hint="eastAsia"/>
                <w:sz w:val="20"/>
                <w:szCs w:val="20"/>
              </w:rPr>
              <w:t>Ⅲ-</w:t>
            </w:r>
            <w:r w:rsidR="004C6A5E" w:rsidRPr="00937020">
              <w:rPr>
                <w:rFonts w:ascii="游明朝" w:eastAsia="游明朝" w:hAnsi="游明朝" w:hint="eastAsia"/>
                <w:sz w:val="20"/>
                <w:szCs w:val="20"/>
              </w:rPr>
              <w:t>2-(1)-⑤</w:t>
            </w:r>
          </w:p>
        </w:tc>
        <w:tc>
          <w:tcPr>
            <w:tcW w:w="3969" w:type="dxa"/>
          </w:tcPr>
          <w:p w14:paraId="74B93B92"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時間外実績数を給与明細に表示</w:t>
            </w:r>
          </w:p>
        </w:tc>
        <w:tc>
          <w:tcPr>
            <w:tcW w:w="5387" w:type="dxa"/>
          </w:tcPr>
          <w:p w14:paraId="012F4A67"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給与明細の様式変更には金がかかる。現在時間外は勤怠管理システムで実績は誰でも見ることができる。これは給与と連動しているのでこれを活用してほしい。明細書の様式変更時でないと困難である。</w:t>
            </w:r>
          </w:p>
        </w:tc>
      </w:tr>
      <w:tr w:rsidR="004C6A5E" w:rsidRPr="00937020" w14:paraId="067B2A26" w14:textId="77777777" w:rsidTr="004C6A5E">
        <w:tc>
          <w:tcPr>
            <w:tcW w:w="1134" w:type="dxa"/>
          </w:tcPr>
          <w:p w14:paraId="2D08EFF5"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Ⅲ-2-(1)-⑥</w:t>
            </w:r>
          </w:p>
        </w:tc>
        <w:tc>
          <w:tcPr>
            <w:tcW w:w="3969" w:type="dxa"/>
          </w:tcPr>
          <w:p w14:paraId="4AEA4263"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・宿直翌日の職免取得条件の緩和</w:t>
            </w:r>
          </w:p>
          <w:p w14:paraId="1801B0E3"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・徹夜残業になる業務担当には、宿直同様職免を</w:t>
            </w:r>
          </w:p>
        </w:tc>
        <w:tc>
          <w:tcPr>
            <w:tcW w:w="5387" w:type="dxa"/>
          </w:tcPr>
          <w:p w14:paraId="13EBB941"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・何かしら支障があると客観的なものがあればだが、今は見直す必要はないと考える。</w:t>
            </w:r>
          </w:p>
          <w:p w14:paraId="7830E2D6" w14:textId="28C9CB5F"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・CEは宿直とは考えていない。状況を確認し、必要あれば改善する。</w:t>
            </w:r>
          </w:p>
        </w:tc>
      </w:tr>
      <w:tr w:rsidR="004C6A5E" w:rsidRPr="00937020" w14:paraId="0509AC9E" w14:textId="77777777" w:rsidTr="004C6A5E">
        <w:tc>
          <w:tcPr>
            <w:tcW w:w="1134" w:type="dxa"/>
          </w:tcPr>
          <w:p w14:paraId="3E0CB7C4"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Ⅲ-2-(2)①</w:t>
            </w:r>
          </w:p>
        </w:tc>
        <w:tc>
          <w:tcPr>
            <w:tcW w:w="3969" w:type="dxa"/>
          </w:tcPr>
          <w:p w14:paraId="08F2AA61"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職員誰でも年休取得15日の早期実現</w:t>
            </w:r>
          </w:p>
        </w:tc>
        <w:tc>
          <w:tcPr>
            <w:tcW w:w="5387" w:type="dxa"/>
          </w:tcPr>
          <w:p w14:paraId="607F0C59"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管理監督者向けの研修で訴えている。取れない状況分析を進めている。年度切り替えがよいか、年での切り替えがとりやすいかも検討</w:t>
            </w:r>
          </w:p>
        </w:tc>
      </w:tr>
      <w:tr w:rsidR="004C6A5E" w:rsidRPr="00937020" w14:paraId="55EDB3EE" w14:textId="77777777" w:rsidTr="00DF5A87">
        <w:trPr>
          <w:trHeight w:val="323"/>
        </w:trPr>
        <w:tc>
          <w:tcPr>
            <w:tcW w:w="1134" w:type="dxa"/>
          </w:tcPr>
          <w:p w14:paraId="53115FD2" w14:textId="7C6DC19A" w:rsidR="004C6A5E" w:rsidRPr="00937020" w:rsidRDefault="00DF5A87" w:rsidP="00DF5A87">
            <w:pPr>
              <w:rPr>
                <w:rFonts w:ascii="游明朝" w:eastAsia="游明朝" w:hAnsi="游明朝"/>
                <w:sz w:val="20"/>
                <w:szCs w:val="20"/>
              </w:rPr>
            </w:pPr>
            <w:r>
              <w:rPr>
                <w:rFonts w:ascii="游明朝" w:eastAsia="游明朝" w:hAnsi="游明朝" w:hint="eastAsia"/>
                <w:sz w:val="20"/>
                <w:szCs w:val="20"/>
              </w:rPr>
              <w:t>Ⅲ</w:t>
            </w:r>
            <w:r w:rsidR="004C6A5E" w:rsidRPr="00937020">
              <w:rPr>
                <w:rFonts w:ascii="游明朝" w:eastAsia="游明朝" w:hAnsi="游明朝" w:hint="eastAsia"/>
                <w:sz w:val="20"/>
                <w:szCs w:val="20"/>
              </w:rPr>
              <w:t>2-(2)④</w:t>
            </w:r>
          </w:p>
        </w:tc>
        <w:tc>
          <w:tcPr>
            <w:tcW w:w="3969" w:type="dxa"/>
          </w:tcPr>
          <w:p w14:paraId="5C95E4C9"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定年延長職員のリフレッシュ休暇の新設</w:t>
            </w:r>
          </w:p>
        </w:tc>
        <w:tc>
          <w:tcPr>
            <w:tcW w:w="5387" w:type="dxa"/>
          </w:tcPr>
          <w:p w14:paraId="7D76E9A1"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県準拠だが病院現場の影響が大きい。引き続き検討する。</w:t>
            </w:r>
          </w:p>
        </w:tc>
      </w:tr>
      <w:tr w:rsidR="004C6A5E" w:rsidRPr="00937020" w14:paraId="453A73AA" w14:textId="77777777" w:rsidTr="004C6A5E">
        <w:tc>
          <w:tcPr>
            <w:tcW w:w="1134" w:type="dxa"/>
          </w:tcPr>
          <w:p w14:paraId="7C9A7B6B" w14:textId="610B8467" w:rsidR="004C6A5E" w:rsidRPr="00937020" w:rsidRDefault="00937020" w:rsidP="00937020">
            <w:pPr>
              <w:rPr>
                <w:rFonts w:ascii="游明朝" w:eastAsia="游明朝" w:hAnsi="游明朝"/>
                <w:sz w:val="20"/>
                <w:szCs w:val="20"/>
              </w:rPr>
            </w:pPr>
            <w:r>
              <w:rPr>
                <w:rFonts w:ascii="游明朝" w:eastAsia="游明朝" w:hAnsi="游明朝" w:hint="eastAsia"/>
                <w:sz w:val="20"/>
                <w:szCs w:val="20"/>
              </w:rPr>
              <w:t>Ⅲ</w:t>
            </w:r>
            <w:r w:rsidR="004C6A5E" w:rsidRPr="00937020">
              <w:rPr>
                <w:rFonts w:ascii="游明朝" w:eastAsia="游明朝" w:hAnsi="游明朝" w:hint="eastAsia"/>
                <w:sz w:val="20"/>
                <w:szCs w:val="20"/>
              </w:rPr>
              <w:t>2</w:t>
            </w:r>
            <w:r w:rsidR="00DF5A87">
              <w:rPr>
                <w:rFonts w:ascii="游明朝" w:eastAsia="游明朝" w:hAnsi="游明朝" w:hint="eastAsia"/>
                <w:sz w:val="20"/>
                <w:szCs w:val="20"/>
              </w:rPr>
              <w:t>-</w:t>
            </w:r>
            <w:r w:rsidR="004C6A5E" w:rsidRPr="00937020">
              <w:rPr>
                <w:rFonts w:ascii="游明朝" w:eastAsia="游明朝" w:hAnsi="游明朝" w:hint="eastAsia"/>
                <w:sz w:val="20"/>
                <w:szCs w:val="20"/>
              </w:rPr>
              <w:t>(2</w:t>
            </w:r>
            <w:r>
              <w:rPr>
                <w:rFonts w:ascii="游明朝" w:eastAsia="游明朝" w:hAnsi="游明朝" w:hint="eastAsia"/>
                <w:sz w:val="20"/>
                <w:szCs w:val="20"/>
              </w:rPr>
              <w:t>)</w:t>
            </w:r>
            <w:r w:rsidR="004C6A5E" w:rsidRPr="00937020">
              <w:rPr>
                <w:rFonts w:ascii="游明朝" w:eastAsia="游明朝" w:hAnsi="游明朝" w:hint="eastAsia"/>
                <w:sz w:val="20"/>
                <w:szCs w:val="20"/>
              </w:rPr>
              <w:t>⑤</w:t>
            </w:r>
          </w:p>
        </w:tc>
        <w:tc>
          <w:tcPr>
            <w:tcW w:w="3969" w:type="dxa"/>
          </w:tcPr>
          <w:p w14:paraId="4D7DBCDE" w14:textId="6E63EBE3"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子育て中職員の休暇取得しやすい体制を</w:t>
            </w:r>
          </w:p>
        </w:tc>
        <w:tc>
          <w:tcPr>
            <w:tcW w:w="5387" w:type="dxa"/>
          </w:tcPr>
          <w:p w14:paraId="6BC37A5F"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管理監督者研修等で理解を求めている。</w:t>
            </w:r>
          </w:p>
        </w:tc>
      </w:tr>
      <w:tr w:rsidR="004C6A5E" w:rsidRPr="00937020" w14:paraId="768DF4C4" w14:textId="77777777" w:rsidTr="004C6A5E">
        <w:tc>
          <w:tcPr>
            <w:tcW w:w="1134" w:type="dxa"/>
          </w:tcPr>
          <w:p w14:paraId="446EF7A0"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Ⅲ-3-(1)</w:t>
            </w:r>
          </w:p>
        </w:tc>
        <w:tc>
          <w:tcPr>
            <w:tcW w:w="3969" w:type="dxa"/>
          </w:tcPr>
          <w:p w14:paraId="701E8BAA"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適正な人員配置。業務量の調査結果を明らかに。</w:t>
            </w:r>
          </w:p>
        </w:tc>
        <w:tc>
          <w:tcPr>
            <w:tcW w:w="5387" w:type="dxa"/>
          </w:tcPr>
          <w:p w14:paraId="5EE0F117"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予算要求で所属からの要求で対応している。調査結果を情報提供する。</w:t>
            </w:r>
          </w:p>
        </w:tc>
      </w:tr>
      <w:tr w:rsidR="004C6A5E" w:rsidRPr="00937020" w14:paraId="4F882A17" w14:textId="77777777" w:rsidTr="004C6A5E">
        <w:tc>
          <w:tcPr>
            <w:tcW w:w="1134" w:type="dxa"/>
          </w:tcPr>
          <w:p w14:paraId="3EF3F53F"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Ⅲ-3-(7)</w:t>
            </w:r>
          </w:p>
        </w:tc>
        <w:tc>
          <w:tcPr>
            <w:tcW w:w="3969" w:type="dxa"/>
          </w:tcPr>
          <w:p w14:paraId="3014370C"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適正な必要数の設定と人員配置を</w:t>
            </w:r>
          </w:p>
        </w:tc>
        <w:tc>
          <w:tcPr>
            <w:tcW w:w="5387" w:type="dxa"/>
          </w:tcPr>
          <w:p w14:paraId="129093F0"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所属のヒヤリングを通じて適切に配置している。</w:t>
            </w:r>
          </w:p>
        </w:tc>
      </w:tr>
      <w:tr w:rsidR="004C6A5E" w:rsidRPr="00937020" w14:paraId="389862C8" w14:textId="77777777" w:rsidTr="004C6A5E">
        <w:tc>
          <w:tcPr>
            <w:tcW w:w="1134" w:type="dxa"/>
          </w:tcPr>
          <w:p w14:paraId="35C38E45"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Ⅳ-1-(1)</w:t>
            </w:r>
          </w:p>
        </w:tc>
        <w:tc>
          <w:tcPr>
            <w:tcW w:w="3969" w:type="dxa"/>
          </w:tcPr>
          <w:p w14:paraId="2A35C5B5"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昇任昇格の基準の明確化</w:t>
            </w:r>
          </w:p>
        </w:tc>
        <w:tc>
          <w:tcPr>
            <w:tcW w:w="5387" w:type="dxa"/>
          </w:tcPr>
          <w:p w14:paraId="6BEE8605" w14:textId="2E8B4FB1" w:rsidR="00DF5A87"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基準の公表が結果への批判につながる。適正な事務遂行のためには公開できない。</w:t>
            </w:r>
          </w:p>
        </w:tc>
      </w:tr>
      <w:tr w:rsidR="00DF5A87" w:rsidRPr="00937020" w14:paraId="2B146F52" w14:textId="77777777" w:rsidTr="004C6A5E">
        <w:tc>
          <w:tcPr>
            <w:tcW w:w="1134" w:type="dxa"/>
          </w:tcPr>
          <w:p w14:paraId="567FEF29" w14:textId="765A6112" w:rsidR="00DF5A87" w:rsidRPr="00937020" w:rsidRDefault="00DF5A87" w:rsidP="00DF5A87">
            <w:pPr>
              <w:rPr>
                <w:rFonts w:ascii="游明朝" w:eastAsia="游明朝" w:hAnsi="游明朝"/>
                <w:sz w:val="20"/>
                <w:szCs w:val="20"/>
              </w:rPr>
            </w:pPr>
            <w:r>
              <w:rPr>
                <w:rFonts w:ascii="游明朝" w:eastAsia="游明朝" w:hAnsi="游明朝" w:hint="eastAsia"/>
                <w:sz w:val="20"/>
                <w:szCs w:val="20"/>
              </w:rPr>
              <w:lastRenderedPageBreak/>
              <w:t>重点項目</w:t>
            </w:r>
          </w:p>
        </w:tc>
        <w:tc>
          <w:tcPr>
            <w:tcW w:w="3969" w:type="dxa"/>
          </w:tcPr>
          <w:p w14:paraId="0506E24C" w14:textId="044AE328" w:rsidR="00DF5A87" w:rsidRPr="00937020" w:rsidRDefault="00DF5A87" w:rsidP="00DF5A87">
            <w:pPr>
              <w:rPr>
                <w:rFonts w:ascii="游明朝" w:eastAsia="游明朝" w:hAnsi="游明朝"/>
                <w:sz w:val="20"/>
                <w:szCs w:val="20"/>
              </w:rPr>
            </w:pPr>
            <w:r>
              <w:rPr>
                <w:rFonts w:ascii="游明朝" w:eastAsia="游明朝" w:hAnsi="游明朝" w:hint="eastAsia"/>
                <w:sz w:val="20"/>
                <w:szCs w:val="20"/>
              </w:rPr>
              <w:t>要求内容</w:t>
            </w:r>
          </w:p>
        </w:tc>
        <w:tc>
          <w:tcPr>
            <w:tcW w:w="5387" w:type="dxa"/>
          </w:tcPr>
          <w:p w14:paraId="74242E63" w14:textId="47F9337F" w:rsidR="00DF5A87" w:rsidRPr="00937020" w:rsidRDefault="00DF5A87" w:rsidP="00DF5A87">
            <w:pPr>
              <w:rPr>
                <w:rFonts w:ascii="游明朝" w:eastAsia="游明朝" w:hAnsi="游明朝"/>
                <w:sz w:val="20"/>
                <w:szCs w:val="20"/>
              </w:rPr>
            </w:pPr>
            <w:r>
              <w:rPr>
                <w:rFonts w:ascii="游明朝" w:eastAsia="游明朝" w:hAnsi="游明朝" w:hint="eastAsia"/>
                <w:sz w:val="20"/>
                <w:szCs w:val="20"/>
              </w:rPr>
              <w:t>機構本部の回答</w:t>
            </w:r>
          </w:p>
        </w:tc>
      </w:tr>
      <w:tr w:rsidR="004C6A5E" w:rsidRPr="00937020" w14:paraId="053842A3" w14:textId="77777777" w:rsidTr="004C6A5E">
        <w:tc>
          <w:tcPr>
            <w:tcW w:w="1134" w:type="dxa"/>
          </w:tcPr>
          <w:p w14:paraId="49125AF6"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Ⅳ-1-(3)</w:t>
            </w:r>
          </w:p>
        </w:tc>
        <w:tc>
          <w:tcPr>
            <w:tcW w:w="3969" w:type="dxa"/>
          </w:tcPr>
          <w:p w14:paraId="60387412"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キャリアラダーの整備</w:t>
            </w:r>
          </w:p>
        </w:tc>
        <w:tc>
          <w:tcPr>
            <w:tcW w:w="5387" w:type="dxa"/>
          </w:tcPr>
          <w:p w14:paraId="70C9B52C" w14:textId="77777777" w:rsidR="004C6A5E" w:rsidRPr="00937020" w:rsidRDefault="004C6A5E" w:rsidP="004C6A5E">
            <w:pPr>
              <w:rPr>
                <w:rFonts w:ascii="游明朝" w:eastAsia="游明朝" w:hAnsi="游明朝"/>
                <w:sz w:val="20"/>
                <w:szCs w:val="20"/>
              </w:rPr>
            </w:pPr>
            <w:r w:rsidRPr="00937020">
              <w:rPr>
                <w:rFonts w:ascii="游明朝" w:eastAsia="游明朝" w:hAnsi="游明朝" w:hint="eastAsia"/>
                <w:sz w:val="20"/>
                <w:szCs w:val="20"/>
              </w:rPr>
              <w:t>検討中であり、今年度は科長会議等ある薬剤、放射線、検査科は意見踏まえ試行し、機構として本格実施に向け取り組んでいく。栄養科、リハについてはキャリアラダープログラムの検討を進めている。</w:t>
            </w:r>
          </w:p>
        </w:tc>
      </w:tr>
      <w:tr w:rsidR="004C6A5E" w:rsidRPr="00937020" w14:paraId="5FDBF6C0" w14:textId="77777777" w:rsidTr="00DF5A87">
        <w:trPr>
          <w:trHeight w:val="600"/>
        </w:trPr>
        <w:tc>
          <w:tcPr>
            <w:tcW w:w="1134" w:type="dxa"/>
          </w:tcPr>
          <w:p w14:paraId="5D44483C"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Ⅳ-2-(3)</w:t>
            </w:r>
          </w:p>
        </w:tc>
        <w:tc>
          <w:tcPr>
            <w:tcW w:w="3969" w:type="dxa"/>
          </w:tcPr>
          <w:p w14:paraId="1F94094E"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役職定年の扱い</w:t>
            </w:r>
          </w:p>
        </w:tc>
        <w:tc>
          <w:tcPr>
            <w:tcW w:w="5387" w:type="dxa"/>
          </w:tcPr>
          <w:p w14:paraId="0D35B135"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定年延長職員の役職の扱いは機構として明文化しているので、混乱のないようにしている。</w:t>
            </w:r>
          </w:p>
        </w:tc>
      </w:tr>
      <w:tr w:rsidR="004C6A5E" w:rsidRPr="00937020" w14:paraId="3A1F4317" w14:textId="77777777" w:rsidTr="004C6A5E">
        <w:tc>
          <w:tcPr>
            <w:tcW w:w="1134" w:type="dxa"/>
          </w:tcPr>
          <w:p w14:paraId="1495FBF2" w14:textId="1384F693"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Ⅳ-3</w:t>
            </w:r>
          </w:p>
        </w:tc>
        <w:tc>
          <w:tcPr>
            <w:tcW w:w="3969" w:type="dxa"/>
          </w:tcPr>
          <w:p w14:paraId="58EF1E5F"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人事評価</w:t>
            </w:r>
          </w:p>
        </w:tc>
        <w:tc>
          <w:tcPr>
            <w:tcW w:w="5387" w:type="dxa"/>
          </w:tcPr>
          <w:p w14:paraId="686D09D6"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人事評価制度についてシステム、評価者研修を通じて公正評価を進めている。できているとの認識である。職種の特殊性を理解している専門的医師をお願いしている。</w:t>
            </w:r>
          </w:p>
        </w:tc>
      </w:tr>
      <w:tr w:rsidR="004C6A5E" w:rsidRPr="00937020" w14:paraId="5AA6B77C" w14:textId="77777777" w:rsidTr="00DF5A87">
        <w:trPr>
          <w:trHeight w:val="628"/>
        </w:trPr>
        <w:tc>
          <w:tcPr>
            <w:tcW w:w="1134" w:type="dxa"/>
          </w:tcPr>
          <w:p w14:paraId="5C5D95DB"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Ⅳ-4</w:t>
            </w:r>
          </w:p>
        </w:tc>
        <w:tc>
          <w:tcPr>
            <w:tcW w:w="3969" w:type="dxa"/>
          </w:tcPr>
          <w:p w14:paraId="0D4ADDDC"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パワハラ</w:t>
            </w:r>
          </w:p>
        </w:tc>
        <w:tc>
          <w:tcPr>
            <w:tcW w:w="5387" w:type="dxa"/>
          </w:tcPr>
          <w:p w14:paraId="0C2DF899"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ハラスメント対策、コンプライアンス室の設置、相談員に対する質の向上を目指している。</w:t>
            </w:r>
          </w:p>
        </w:tc>
      </w:tr>
      <w:tr w:rsidR="004C6A5E" w:rsidRPr="00937020" w14:paraId="3D14C245" w14:textId="77777777" w:rsidTr="00DF5A87">
        <w:trPr>
          <w:trHeight w:val="696"/>
        </w:trPr>
        <w:tc>
          <w:tcPr>
            <w:tcW w:w="1134" w:type="dxa"/>
          </w:tcPr>
          <w:p w14:paraId="48D9E8D6"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Ⅴ</w:t>
            </w:r>
          </w:p>
        </w:tc>
        <w:tc>
          <w:tcPr>
            <w:tcW w:w="3969" w:type="dxa"/>
          </w:tcPr>
          <w:p w14:paraId="6AC63CF2"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団体交渉に伴う折衝の職免適用</w:t>
            </w:r>
          </w:p>
        </w:tc>
        <w:tc>
          <w:tcPr>
            <w:tcW w:w="5387" w:type="dxa"/>
          </w:tcPr>
          <w:p w14:paraId="521CFCA2" w14:textId="77777777" w:rsidR="004C6A5E" w:rsidRPr="00937020" w:rsidRDefault="004C6A5E" w:rsidP="00CB37BB">
            <w:pPr>
              <w:rPr>
                <w:rFonts w:ascii="游明朝" w:eastAsia="游明朝" w:hAnsi="游明朝"/>
                <w:sz w:val="20"/>
                <w:szCs w:val="20"/>
              </w:rPr>
            </w:pPr>
            <w:r w:rsidRPr="00937020">
              <w:rPr>
                <w:rFonts w:ascii="游明朝" w:eastAsia="游明朝" w:hAnsi="游明朝" w:hint="eastAsia"/>
                <w:sz w:val="20"/>
                <w:szCs w:val="20"/>
              </w:rPr>
              <w:t>県や民間企業で実情を通じて、扱いに支障があるかないか検討しなければならない。</w:t>
            </w:r>
          </w:p>
        </w:tc>
      </w:tr>
    </w:tbl>
    <w:p w14:paraId="76592D1F" w14:textId="77777777" w:rsidR="004C6A5E" w:rsidRPr="00937020" w:rsidRDefault="004C6A5E" w:rsidP="004C6A5E">
      <w:pPr>
        <w:rPr>
          <w:rFonts w:ascii="游明朝" w:eastAsia="游明朝" w:hAnsi="游明朝"/>
          <w:sz w:val="20"/>
          <w:szCs w:val="20"/>
        </w:rPr>
      </w:pPr>
    </w:p>
    <w:p w14:paraId="622F24FA" w14:textId="7A1BE21A" w:rsidR="004C6A5E" w:rsidRDefault="004C6A5E" w:rsidP="004C6A5E">
      <w:pPr>
        <w:rPr>
          <w:rFonts w:ascii="游明朝" w:eastAsia="游明朝" w:hAnsi="游明朝"/>
          <w:b/>
          <w:bCs/>
          <w:sz w:val="22"/>
          <w:u w:val="double"/>
        </w:rPr>
      </w:pPr>
      <w:r w:rsidRPr="00444EA4">
        <w:rPr>
          <w:rFonts w:ascii="游明朝" w:eastAsia="游明朝" w:hAnsi="游明朝" w:hint="eastAsia"/>
          <w:b/>
          <w:bCs/>
          <w:sz w:val="22"/>
          <w:u w:val="double"/>
        </w:rPr>
        <w:t>第</w:t>
      </w:r>
      <w:r>
        <w:rPr>
          <w:rFonts w:ascii="游明朝" w:eastAsia="游明朝" w:hAnsi="游明朝" w:hint="eastAsia"/>
          <w:b/>
          <w:bCs/>
          <w:sz w:val="22"/>
          <w:u w:val="double"/>
        </w:rPr>
        <w:t>２</w:t>
      </w:r>
      <w:r w:rsidRPr="00444EA4">
        <w:rPr>
          <w:rFonts w:ascii="游明朝" w:eastAsia="游明朝" w:hAnsi="游明朝" w:hint="eastAsia"/>
          <w:b/>
          <w:bCs/>
          <w:sz w:val="22"/>
          <w:u w:val="double"/>
        </w:rPr>
        <w:t>回交渉11月2</w:t>
      </w:r>
      <w:r>
        <w:rPr>
          <w:rFonts w:ascii="游明朝" w:eastAsia="游明朝" w:hAnsi="游明朝" w:hint="eastAsia"/>
          <w:b/>
          <w:bCs/>
          <w:sz w:val="22"/>
          <w:u w:val="double"/>
        </w:rPr>
        <w:t>5</w:t>
      </w:r>
      <w:r w:rsidRPr="00444EA4">
        <w:rPr>
          <w:rFonts w:ascii="游明朝" w:eastAsia="游明朝" w:hAnsi="游明朝" w:hint="eastAsia"/>
          <w:b/>
          <w:bCs/>
          <w:sz w:val="22"/>
          <w:u w:val="double"/>
        </w:rPr>
        <w:t>日(</w:t>
      </w:r>
      <w:r>
        <w:rPr>
          <w:rFonts w:ascii="游明朝" w:eastAsia="游明朝" w:hAnsi="游明朝" w:hint="eastAsia"/>
          <w:b/>
          <w:bCs/>
          <w:sz w:val="22"/>
          <w:u w:val="double"/>
        </w:rPr>
        <w:t>月)</w:t>
      </w:r>
    </w:p>
    <w:p w14:paraId="180B7243" w14:textId="249C1957" w:rsidR="002940EC" w:rsidRPr="002940EC" w:rsidRDefault="002940EC" w:rsidP="002940EC">
      <w:pPr>
        <w:ind w:firstLineChars="100" w:firstLine="220"/>
        <w:rPr>
          <w:rFonts w:ascii="游明朝" w:eastAsia="游明朝" w:hAnsi="游明朝"/>
          <w:sz w:val="22"/>
        </w:rPr>
      </w:pPr>
      <w:r w:rsidRPr="002940EC">
        <w:rPr>
          <w:rFonts w:ascii="游明朝" w:eastAsia="游明朝" w:hAnsi="游明朝" w:hint="eastAsia"/>
          <w:sz w:val="22"/>
        </w:rPr>
        <w:t>まず、機構本部から第１回交渉結果を踏まえて、次のとおり再検討した提案内容の説明があ</w:t>
      </w:r>
      <w:r w:rsidR="00D40337">
        <w:rPr>
          <w:rFonts w:ascii="游明朝" w:eastAsia="游明朝" w:hAnsi="游明朝" w:hint="eastAsia"/>
          <w:sz w:val="22"/>
        </w:rPr>
        <w:t>りまし</w:t>
      </w:r>
      <w:r w:rsidRPr="002940EC">
        <w:rPr>
          <w:rFonts w:ascii="游明朝" w:eastAsia="游明朝" w:hAnsi="游明朝" w:hint="eastAsia"/>
          <w:sz w:val="22"/>
        </w:rPr>
        <w:t>た。</w:t>
      </w:r>
    </w:p>
    <w:p w14:paraId="0A2B3DEC" w14:textId="246BD5EA" w:rsidR="002940EC" w:rsidRPr="002940EC" w:rsidRDefault="002940EC" w:rsidP="002940EC">
      <w:pPr>
        <w:ind w:left="220" w:hangingChars="100" w:hanging="220"/>
        <w:rPr>
          <w:rFonts w:ascii="游明朝" w:eastAsia="游明朝" w:hAnsi="游明朝"/>
          <w:sz w:val="22"/>
        </w:rPr>
      </w:pPr>
      <w:r w:rsidRPr="002940EC">
        <w:rPr>
          <w:rFonts w:ascii="游明朝" w:eastAsia="游明朝" w:hAnsi="游明朝" w:hint="eastAsia"/>
          <w:sz w:val="22"/>
        </w:rPr>
        <w:t>・県人勧に準じ、月例給を2.78％改定するが、経営状況が厳しいので、2024年６月遡及で実施する。</w:t>
      </w:r>
    </w:p>
    <w:p w14:paraId="37F34873" w14:textId="77777777" w:rsidR="002940EC" w:rsidRPr="002940EC" w:rsidRDefault="002940EC" w:rsidP="002940EC">
      <w:pPr>
        <w:ind w:left="220" w:hangingChars="100" w:hanging="220"/>
        <w:rPr>
          <w:rFonts w:ascii="游明朝" w:eastAsia="游明朝" w:hAnsi="游明朝"/>
          <w:sz w:val="22"/>
        </w:rPr>
      </w:pPr>
      <w:r w:rsidRPr="002940EC">
        <w:rPr>
          <w:rFonts w:ascii="游明朝" w:eastAsia="游明朝" w:hAnsi="游明朝" w:hint="eastAsia"/>
          <w:sz w:val="22"/>
        </w:rPr>
        <w:t>・期末勤勉手当は、組合からの要望には報いられないが、現行＋0.05月とする。</w:t>
      </w:r>
    </w:p>
    <w:p w14:paraId="0B2F22B8" w14:textId="77777777" w:rsidR="002940EC" w:rsidRPr="002940EC" w:rsidRDefault="002940EC" w:rsidP="002940EC">
      <w:pPr>
        <w:ind w:left="220" w:hangingChars="100" w:hanging="220"/>
        <w:rPr>
          <w:rFonts w:ascii="游明朝" w:eastAsia="游明朝" w:hAnsi="游明朝"/>
          <w:sz w:val="22"/>
        </w:rPr>
      </w:pPr>
      <w:r w:rsidRPr="002940EC">
        <w:rPr>
          <w:rFonts w:ascii="游明朝" w:eastAsia="游明朝" w:hAnsi="游明朝" w:hint="eastAsia"/>
          <w:sz w:val="22"/>
        </w:rPr>
        <w:t>・非常勤の給料表改定は例年翌年度になるが、今回はベースアップ評価料受給対象者もいるので、ベースアップ評価料分の2.25％を一律の手当として、29時間勤務者は月額4,900円、それ以外の方は割り返して日額300円、時間給39円とし、2024年６月～2025年３月分を支給する。なお、来年４月からは給料表が改定されるので、それで対応する。</w:t>
      </w:r>
    </w:p>
    <w:p w14:paraId="2A53B680" w14:textId="38BE811C" w:rsidR="002940EC" w:rsidRPr="002940EC" w:rsidRDefault="002940EC" w:rsidP="002940EC">
      <w:pPr>
        <w:ind w:left="220" w:hangingChars="100" w:hanging="220"/>
        <w:rPr>
          <w:rFonts w:ascii="游明朝" w:eastAsia="游明朝" w:hAnsi="游明朝"/>
          <w:sz w:val="22"/>
        </w:rPr>
      </w:pPr>
      <w:r w:rsidRPr="002940EC">
        <w:rPr>
          <w:rFonts w:ascii="游明朝" w:eastAsia="游明朝" w:hAnsi="游明朝" w:hint="eastAsia"/>
          <w:sz w:val="22"/>
        </w:rPr>
        <w:t>・2025年４月からの分については、県労連では交渉が行われていないが、県人勧のとおり実施することを約束する。期末勤勉手当は現行＋0.1月とする。</w:t>
      </w:r>
    </w:p>
    <w:p w14:paraId="688D152E" w14:textId="77777777" w:rsidR="002940EC" w:rsidRPr="002940EC" w:rsidRDefault="002940EC" w:rsidP="002940EC">
      <w:pPr>
        <w:ind w:left="220" w:hangingChars="100" w:hanging="220"/>
        <w:rPr>
          <w:rFonts w:ascii="游明朝" w:eastAsia="游明朝" w:hAnsi="游明朝"/>
          <w:sz w:val="22"/>
        </w:rPr>
      </w:pPr>
      <w:r w:rsidRPr="002940EC">
        <w:rPr>
          <w:rFonts w:ascii="游明朝" w:eastAsia="游明朝" w:hAnsi="游明朝" w:hint="eastAsia"/>
          <w:sz w:val="22"/>
        </w:rPr>
        <w:t>・地域手当は県人勧どおり、今年度12.35％、来年度12.45％で対応する。</w:t>
      </w:r>
    </w:p>
    <w:p w14:paraId="077266E6" w14:textId="77777777" w:rsidR="002940EC" w:rsidRPr="002940EC" w:rsidRDefault="002940EC" w:rsidP="002940EC">
      <w:pPr>
        <w:ind w:left="220" w:hangingChars="100" w:hanging="220"/>
        <w:rPr>
          <w:rFonts w:ascii="游明朝" w:eastAsia="游明朝" w:hAnsi="游明朝"/>
          <w:sz w:val="22"/>
        </w:rPr>
      </w:pPr>
      <w:r w:rsidRPr="002940EC">
        <w:rPr>
          <w:rFonts w:ascii="游明朝" w:eastAsia="游明朝" w:hAnsi="游明朝" w:hint="eastAsia"/>
          <w:sz w:val="22"/>
        </w:rPr>
        <w:t>・それ以外の手当等は県労連交渉を踏まえて対応したい。</w:t>
      </w:r>
    </w:p>
    <w:p w14:paraId="4AE22938" w14:textId="77777777" w:rsidR="002940EC" w:rsidRPr="002940EC" w:rsidRDefault="002940EC" w:rsidP="002940EC">
      <w:pPr>
        <w:ind w:left="220" w:hangingChars="100" w:hanging="220"/>
        <w:rPr>
          <w:rFonts w:ascii="游明朝" w:eastAsia="游明朝" w:hAnsi="游明朝"/>
          <w:sz w:val="22"/>
        </w:rPr>
      </w:pPr>
      <w:r w:rsidRPr="002940EC">
        <w:rPr>
          <w:rFonts w:ascii="游明朝" w:eastAsia="游明朝" w:hAnsi="游明朝" w:hint="eastAsia"/>
          <w:sz w:val="22"/>
        </w:rPr>
        <w:t>・経営状況が厳しい中で職員に負担をお願いすることになるので、役員報酬を減額する。地域手当、期末手当を2024年度は引き上げない。月額報酬も一般職員のように＋2.78％の引上げはしない。また、期末手当について、理事長は10％、副理事長は５％それぞれ減額する。</w:t>
      </w:r>
    </w:p>
    <w:p w14:paraId="615434DD" w14:textId="16385344" w:rsidR="002940EC" w:rsidRPr="002940EC" w:rsidRDefault="002940EC" w:rsidP="002940EC">
      <w:pPr>
        <w:ind w:left="220" w:hangingChars="100" w:hanging="220"/>
        <w:rPr>
          <w:rFonts w:ascii="游明朝" w:eastAsia="游明朝" w:hAnsi="游明朝"/>
          <w:sz w:val="22"/>
        </w:rPr>
      </w:pPr>
      <w:r w:rsidRPr="002940EC">
        <w:rPr>
          <w:rFonts w:ascii="游明朝" w:eastAsia="游明朝" w:hAnsi="游明朝" w:hint="eastAsia"/>
          <w:sz w:val="22"/>
        </w:rPr>
        <w:t>その後、これらの再提案を踏まえて、組合側と機構本部側とでやり取りし</w:t>
      </w:r>
      <w:r w:rsidR="00442060">
        <w:rPr>
          <w:rFonts w:ascii="游明朝" w:eastAsia="游明朝" w:hAnsi="游明朝" w:hint="eastAsia"/>
          <w:sz w:val="22"/>
        </w:rPr>
        <w:t>まし</w:t>
      </w:r>
      <w:r w:rsidRPr="002940EC">
        <w:rPr>
          <w:rFonts w:ascii="游明朝" w:eastAsia="游明朝" w:hAnsi="游明朝" w:hint="eastAsia"/>
          <w:sz w:val="22"/>
        </w:rPr>
        <w:t>た。</w:t>
      </w:r>
    </w:p>
    <w:tbl>
      <w:tblPr>
        <w:tblStyle w:val="ab"/>
        <w:tblW w:w="10774" w:type="dxa"/>
        <w:tblInd w:w="-289" w:type="dxa"/>
        <w:tblLook w:val="04A0" w:firstRow="1" w:lastRow="0" w:firstColumn="1" w:lastColumn="0" w:noHBand="0" w:noVBand="1"/>
      </w:tblPr>
      <w:tblGrid>
        <w:gridCol w:w="5954"/>
        <w:gridCol w:w="4820"/>
      </w:tblGrid>
      <w:tr w:rsidR="00937020" w14:paraId="624BE883" w14:textId="77777777" w:rsidTr="00DF5A87">
        <w:tc>
          <w:tcPr>
            <w:tcW w:w="5954" w:type="dxa"/>
          </w:tcPr>
          <w:p w14:paraId="47E390E6" w14:textId="77777777" w:rsidR="002940EC" w:rsidRPr="002940EC" w:rsidRDefault="002940EC" w:rsidP="00CB37BB">
            <w:pPr>
              <w:jc w:val="center"/>
              <w:rPr>
                <w:rFonts w:ascii="游明朝" w:eastAsia="游明朝" w:hAnsi="游明朝"/>
                <w:sz w:val="20"/>
                <w:szCs w:val="20"/>
              </w:rPr>
            </w:pPr>
            <w:r w:rsidRPr="002940EC">
              <w:rPr>
                <w:rFonts w:ascii="游明朝" w:eastAsia="游明朝" w:hAnsi="游明朝" w:hint="eastAsia"/>
                <w:sz w:val="20"/>
                <w:szCs w:val="20"/>
              </w:rPr>
              <w:t>組合</w:t>
            </w:r>
          </w:p>
        </w:tc>
        <w:tc>
          <w:tcPr>
            <w:tcW w:w="4820" w:type="dxa"/>
          </w:tcPr>
          <w:p w14:paraId="003A93FC" w14:textId="77777777" w:rsidR="002940EC" w:rsidRPr="002940EC" w:rsidRDefault="002940EC" w:rsidP="00CB37BB">
            <w:pPr>
              <w:jc w:val="center"/>
              <w:rPr>
                <w:rFonts w:ascii="游明朝" w:eastAsia="游明朝" w:hAnsi="游明朝"/>
                <w:sz w:val="20"/>
                <w:szCs w:val="20"/>
              </w:rPr>
            </w:pPr>
            <w:r w:rsidRPr="002940EC">
              <w:rPr>
                <w:rFonts w:ascii="游明朝" w:eastAsia="游明朝" w:hAnsi="游明朝" w:hint="eastAsia"/>
                <w:sz w:val="20"/>
                <w:szCs w:val="20"/>
              </w:rPr>
              <w:t>機構本部</w:t>
            </w:r>
          </w:p>
        </w:tc>
      </w:tr>
      <w:tr w:rsidR="00937020" w14:paraId="0C86DDC9" w14:textId="77777777" w:rsidTr="00DF5A87">
        <w:trPr>
          <w:trHeight w:val="806"/>
        </w:trPr>
        <w:tc>
          <w:tcPr>
            <w:tcW w:w="5954" w:type="dxa"/>
            <w:vMerge w:val="restart"/>
          </w:tcPr>
          <w:p w14:paraId="1523CBC0" w14:textId="77777777" w:rsidR="00937020" w:rsidRDefault="00937020" w:rsidP="00CB37BB">
            <w:pPr>
              <w:rPr>
                <w:rFonts w:ascii="游明朝" w:eastAsia="游明朝" w:hAnsi="游明朝"/>
                <w:sz w:val="20"/>
                <w:szCs w:val="20"/>
              </w:rPr>
            </w:pPr>
            <w:r w:rsidRPr="002940EC">
              <w:rPr>
                <w:rFonts w:ascii="游明朝" w:eastAsia="游明朝" w:hAnsi="游明朝" w:hint="eastAsia"/>
                <w:sz w:val="20"/>
                <w:szCs w:val="20"/>
              </w:rPr>
              <w:t>・県人勧の完全実施は無理という話か。</w:t>
            </w:r>
          </w:p>
          <w:p w14:paraId="51A1312F" w14:textId="77777777" w:rsidR="00DF5A87" w:rsidRDefault="00DF5A87" w:rsidP="00CB37BB">
            <w:pPr>
              <w:rPr>
                <w:rFonts w:ascii="游明朝" w:eastAsia="游明朝" w:hAnsi="游明朝"/>
                <w:sz w:val="20"/>
                <w:szCs w:val="20"/>
              </w:rPr>
            </w:pPr>
          </w:p>
          <w:p w14:paraId="680AE0FD" w14:textId="77777777" w:rsidR="00DF5A87" w:rsidRPr="002940EC" w:rsidRDefault="00DF5A87" w:rsidP="00DF5A87">
            <w:pPr>
              <w:rPr>
                <w:rFonts w:ascii="游明朝" w:eastAsia="游明朝" w:hAnsi="游明朝"/>
                <w:sz w:val="20"/>
                <w:szCs w:val="20"/>
              </w:rPr>
            </w:pPr>
            <w:r w:rsidRPr="002940EC">
              <w:rPr>
                <w:rFonts w:ascii="游明朝" w:eastAsia="游明朝" w:hAnsi="游明朝" w:hint="eastAsia"/>
                <w:sz w:val="20"/>
                <w:szCs w:val="20"/>
              </w:rPr>
              <w:t>・県人勧実施の財源はどこから持ってくるのか。経営状況が厳しいのでベースアップ評価料での手当6,000円という話だったが。</w:t>
            </w:r>
          </w:p>
          <w:p w14:paraId="7DA0D300" w14:textId="77777777" w:rsidR="00DF5A87" w:rsidRPr="002940EC" w:rsidRDefault="00DF5A87" w:rsidP="00DF5A87">
            <w:pPr>
              <w:rPr>
                <w:rFonts w:ascii="游明朝" w:eastAsia="游明朝" w:hAnsi="游明朝"/>
                <w:sz w:val="20"/>
                <w:szCs w:val="20"/>
              </w:rPr>
            </w:pPr>
            <w:r w:rsidRPr="002940EC">
              <w:rPr>
                <w:rFonts w:ascii="游明朝" w:eastAsia="游明朝" w:hAnsi="游明朝" w:hint="eastAsia"/>
                <w:sz w:val="20"/>
                <w:szCs w:val="20"/>
              </w:rPr>
              <w:t>・当初案よりだいぶ上がっているのでがんばってもらったと思うが、将来を考えると怖い。</w:t>
            </w:r>
          </w:p>
          <w:p w14:paraId="4F8A3F8D" w14:textId="65342FCB" w:rsidR="00937020" w:rsidRPr="002940EC" w:rsidRDefault="00937020" w:rsidP="00937020">
            <w:pPr>
              <w:jc w:val="center"/>
              <w:rPr>
                <w:rFonts w:ascii="游明朝" w:eastAsia="游明朝" w:hAnsi="游明朝"/>
                <w:sz w:val="20"/>
                <w:szCs w:val="20"/>
              </w:rPr>
            </w:pPr>
            <w:r>
              <w:rPr>
                <w:rFonts w:ascii="游明朝" w:eastAsia="游明朝" w:hAnsi="游明朝" w:hint="eastAsia"/>
                <w:sz w:val="20"/>
                <w:szCs w:val="20"/>
              </w:rPr>
              <w:lastRenderedPageBreak/>
              <w:t>組合</w:t>
            </w:r>
          </w:p>
        </w:tc>
        <w:tc>
          <w:tcPr>
            <w:tcW w:w="4820" w:type="dxa"/>
            <w:tcBorders>
              <w:bottom w:val="single" w:sz="4" w:space="0" w:color="auto"/>
            </w:tcBorders>
          </w:tcPr>
          <w:p w14:paraId="5CC791EA" w14:textId="77777777" w:rsidR="00937020" w:rsidRDefault="00937020" w:rsidP="00CB37BB">
            <w:pPr>
              <w:rPr>
                <w:rFonts w:ascii="游明朝" w:eastAsia="游明朝" w:hAnsi="游明朝"/>
                <w:sz w:val="20"/>
                <w:szCs w:val="20"/>
              </w:rPr>
            </w:pPr>
            <w:r w:rsidRPr="002940EC">
              <w:rPr>
                <w:rFonts w:ascii="游明朝" w:eastAsia="游明朝" w:hAnsi="游明朝" w:hint="eastAsia"/>
                <w:sz w:val="20"/>
                <w:szCs w:val="20"/>
              </w:rPr>
              <w:lastRenderedPageBreak/>
              <w:t>・どうしても４月遡及、一時金の完全実施は難しい。６月遡及、一時金＋0.05月でお願いしたい。</w:t>
            </w:r>
          </w:p>
          <w:p w14:paraId="3830C920" w14:textId="77777777" w:rsidR="00DF5A87" w:rsidRPr="002940EC" w:rsidRDefault="00DF5A87" w:rsidP="00DF5A87">
            <w:pPr>
              <w:rPr>
                <w:rFonts w:ascii="游明朝" w:eastAsia="游明朝" w:hAnsi="游明朝"/>
                <w:sz w:val="20"/>
                <w:szCs w:val="20"/>
              </w:rPr>
            </w:pPr>
            <w:r w:rsidRPr="002940EC">
              <w:rPr>
                <w:rFonts w:ascii="游明朝" w:eastAsia="游明朝" w:hAnsi="游明朝" w:hint="eastAsia"/>
                <w:sz w:val="20"/>
                <w:szCs w:val="20"/>
              </w:rPr>
              <w:t>・持ち出しになる。何とか経営改善しながら持ち出しを少なくする。</w:t>
            </w:r>
          </w:p>
          <w:p w14:paraId="2C3F1EA1" w14:textId="5B740524" w:rsidR="00DF5A87" w:rsidRPr="002940EC" w:rsidRDefault="00DF5A87" w:rsidP="00DF5A87">
            <w:pPr>
              <w:rPr>
                <w:rFonts w:ascii="游明朝" w:eastAsia="游明朝" w:hAnsi="游明朝"/>
                <w:sz w:val="20"/>
                <w:szCs w:val="20"/>
              </w:rPr>
            </w:pPr>
            <w:r w:rsidRPr="002940EC">
              <w:rPr>
                <w:rFonts w:ascii="游明朝" w:eastAsia="游明朝" w:hAnsi="游明朝" w:hint="eastAsia"/>
                <w:sz w:val="20"/>
                <w:szCs w:val="20"/>
              </w:rPr>
              <w:t>・人の確保と予算のどちらを取るのかは難しい。バランスを考えて今回の再提案となった。</w:t>
            </w:r>
          </w:p>
        </w:tc>
      </w:tr>
      <w:tr w:rsidR="00937020" w14:paraId="22A55140" w14:textId="77777777" w:rsidTr="00DF5A87">
        <w:tc>
          <w:tcPr>
            <w:tcW w:w="5954" w:type="dxa"/>
            <w:vMerge/>
            <w:tcBorders>
              <w:bottom w:val="single" w:sz="4" w:space="0" w:color="auto"/>
            </w:tcBorders>
          </w:tcPr>
          <w:p w14:paraId="4903A298" w14:textId="77777777" w:rsidR="00937020" w:rsidRPr="002940EC" w:rsidRDefault="00937020" w:rsidP="00CB37BB">
            <w:pPr>
              <w:rPr>
                <w:rFonts w:ascii="游明朝" w:eastAsia="游明朝" w:hAnsi="游明朝"/>
                <w:sz w:val="20"/>
                <w:szCs w:val="20"/>
              </w:rPr>
            </w:pPr>
          </w:p>
        </w:tc>
        <w:tc>
          <w:tcPr>
            <w:tcW w:w="4820" w:type="dxa"/>
            <w:tcBorders>
              <w:bottom w:val="single" w:sz="4" w:space="0" w:color="auto"/>
            </w:tcBorders>
          </w:tcPr>
          <w:p w14:paraId="2B8183AD" w14:textId="42757F11" w:rsidR="00937020" w:rsidRPr="002940EC" w:rsidRDefault="00937020" w:rsidP="00937020">
            <w:pPr>
              <w:jc w:val="center"/>
              <w:rPr>
                <w:rFonts w:ascii="游明朝" w:eastAsia="游明朝" w:hAnsi="游明朝"/>
                <w:sz w:val="20"/>
                <w:szCs w:val="20"/>
              </w:rPr>
            </w:pPr>
            <w:r>
              <w:rPr>
                <w:rFonts w:ascii="游明朝" w:eastAsia="游明朝" w:hAnsi="游明朝" w:hint="eastAsia"/>
                <w:sz w:val="20"/>
                <w:szCs w:val="20"/>
              </w:rPr>
              <w:t>機構本部</w:t>
            </w:r>
          </w:p>
        </w:tc>
      </w:tr>
      <w:tr w:rsidR="00937020" w14:paraId="268FE4B0" w14:textId="77777777" w:rsidTr="00DF5A87">
        <w:tc>
          <w:tcPr>
            <w:tcW w:w="5954" w:type="dxa"/>
            <w:tcBorders>
              <w:bottom w:val="nil"/>
            </w:tcBorders>
          </w:tcPr>
          <w:p w14:paraId="6270C1E3" w14:textId="77777777" w:rsidR="00937020" w:rsidRPr="002940EC" w:rsidRDefault="00937020" w:rsidP="00937020">
            <w:pPr>
              <w:rPr>
                <w:rFonts w:ascii="游明朝" w:eastAsia="游明朝" w:hAnsi="游明朝"/>
                <w:sz w:val="20"/>
                <w:szCs w:val="20"/>
              </w:rPr>
            </w:pPr>
            <w:r w:rsidRPr="002940EC">
              <w:rPr>
                <w:rFonts w:ascii="游明朝" w:eastAsia="游明朝" w:hAnsi="游明朝" w:hint="eastAsia"/>
                <w:sz w:val="20"/>
                <w:szCs w:val="20"/>
              </w:rPr>
              <w:t>・ベースアップ評価料が財源となっていると思うが、それがなければ県人勧は実施しなかった？</w:t>
            </w:r>
          </w:p>
          <w:p w14:paraId="34AED01F" w14:textId="77777777" w:rsidR="00937020" w:rsidRPr="002940EC" w:rsidRDefault="00937020" w:rsidP="00937020">
            <w:pPr>
              <w:rPr>
                <w:rFonts w:ascii="游明朝" w:eastAsia="游明朝" w:hAnsi="游明朝"/>
                <w:sz w:val="20"/>
                <w:szCs w:val="20"/>
              </w:rPr>
            </w:pPr>
            <w:r w:rsidRPr="002940EC">
              <w:rPr>
                <w:rFonts w:ascii="游明朝" w:eastAsia="游明朝" w:hAnsi="游明朝" w:hint="eastAsia"/>
                <w:sz w:val="20"/>
                <w:szCs w:val="20"/>
              </w:rPr>
              <w:t>・経営状況が厳しいのは資料でも分かるが、機構本部が何をやってくれているのか今は分からない。現場では患者に向き合っているのに、負担を現場に持ってくるのはどうなのか。私たちが何をできるかを考えなくてはならないが、患者を呼び寄せることなどできない。経営が厳しいから給料を上げられないというのはちょっと違う。</w:t>
            </w:r>
          </w:p>
        </w:tc>
        <w:tc>
          <w:tcPr>
            <w:tcW w:w="4820" w:type="dxa"/>
          </w:tcPr>
          <w:p w14:paraId="3F76C49C" w14:textId="77777777" w:rsidR="00937020" w:rsidRPr="002940EC" w:rsidRDefault="00937020" w:rsidP="00937020">
            <w:pPr>
              <w:rPr>
                <w:rFonts w:ascii="游明朝" w:eastAsia="游明朝" w:hAnsi="游明朝"/>
                <w:sz w:val="20"/>
                <w:szCs w:val="20"/>
              </w:rPr>
            </w:pPr>
            <w:r w:rsidRPr="002940EC">
              <w:rPr>
                <w:rFonts w:ascii="游明朝" w:eastAsia="游明朝" w:hAnsi="游明朝" w:hint="eastAsia"/>
                <w:sz w:val="20"/>
                <w:szCs w:val="20"/>
              </w:rPr>
              <w:t>・仮定の話になるのではっきりとは言えないが、今より厳しい状況になると思う。</w:t>
            </w:r>
          </w:p>
          <w:p w14:paraId="31731240" w14:textId="77777777" w:rsidR="00937020" w:rsidRPr="002940EC" w:rsidRDefault="00937020" w:rsidP="00937020">
            <w:pPr>
              <w:rPr>
                <w:rFonts w:ascii="游明朝" w:eastAsia="游明朝" w:hAnsi="游明朝"/>
                <w:sz w:val="20"/>
                <w:szCs w:val="20"/>
              </w:rPr>
            </w:pPr>
            <w:r w:rsidRPr="002940EC">
              <w:rPr>
                <w:rFonts w:ascii="游明朝" w:eastAsia="游明朝" w:hAnsi="游明朝" w:hint="eastAsia"/>
                <w:sz w:val="20"/>
                <w:szCs w:val="20"/>
              </w:rPr>
              <w:t>・第１四半期に赤字10億円出たので、所属でも考えてほしいとお話しした。すぐできることは難しいが、できることを検討してもらっている。救急の受入れをもっと多くしようとか、病棟を新たに確保して稼働率を上げるよう取り組んでもらうとか、経営改善のために現場と機構本部がいっしょにやっていく。抜本的な解決は難しいが、現金の部分が減っていかないよう機構本部もいっしょになって対応したい。</w:t>
            </w:r>
          </w:p>
        </w:tc>
      </w:tr>
      <w:tr w:rsidR="00E112A1" w:rsidRPr="00211754" w14:paraId="21CDF46D" w14:textId="77777777" w:rsidTr="00DF5A87">
        <w:trPr>
          <w:trHeight w:val="403"/>
        </w:trPr>
        <w:tc>
          <w:tcPr>
            <w:tcW w:w="5954" w:type="dxa"/>
            <w:tcBorders>
              <w:top w:val="single" w:sz="4" w:space="0" w:color="auto"/>
            </w:tcBorders>
          </w:tcPr>
          <w:p w14:paraId="40F5BF43" w14:textId="149CD0C5" w:rsidR="00E112A1" w:rsidRPr="009065E2" w:rsidRDefault="00E112A1" w:rsidP="00CB37BB">
            <w:pPr>
              <w:rPr>
                <w:rFonts w:ascii="游明朝" w:eastAsia="游明朝" w:hAnsi="游明朝"/>
                <w:sz w:val="20"/>
                <w:szCs w:val="20"/>
              </w:rPr>
            </w:pPr>
            <w:r w:rsidRPr="009065E2">
              <w:rPr>
                <w:rFonts w:ascii="游明朝" w:eastAsia="游明朝" w:hAnsi="游明朝" w:hint="eastAsia"/>
                <w:sz w:val="20"/>
                <w:szCs w:val="20"/>
              </w:rPr>
              <w:t>・経営改善はいつからやり始めたのか。10年前の県から切り離されたときからやるべきだった。今の話だと最近のコロナ明けで患者が戻らないからやり始めたのではないか。</w:t>
            </w:r>
          </w:p>
          <w:p w14:paraId="2EB7459B" w14:textId="77777777" w:rsidR="00E112A1" w:rsidRPr="009065E2" w:rsidRDefault="00E112A1" w:rsidP="00CB37BB">
            <w:pPr>
              <w:rPr>
                <w:rFonts w:ascii="游明朝" w:eastAsia="游明朝" w:hAnsi="游明朝"/>
                <w:sz w:val="20"/>
                <w:szCs w:val="20"/>
              </w:rPr>
            </w:pPr>
          </w:p>
          <w:p w14:paraId="47F62419" w14:textId="77777777" w:rsidR="00E112A1" w:rsidRPr="009065E2" w:rsidRDefault="00E112A1" w:rsidP="00CB37BB">
            <w:pPr>
              <w:rPr>
                <w:rFonts w:ascii="游明朝" w:eastAsia="游明朝" w:hAnsi="游明朝"/>
                <w:sz w:val="20"/>
                <w:szCs w:val="20"/>
              </w:rPr>
            </w:pPr>
          </w:p>
          <w:p w14:paraId="48D3B649" w14:textId="77777777" w:rsidR="00E112A1" w:rsidRPr="009065E2" w:rsidRDefault="00E112A1" w:rsidP="00CB37BB">
            <w:pPr>
              <w:rPr>
                <w:rFonts w:ascii="游明朝" w:eastAsia="游明朝" w:hAnsi="游明朝"/>
                <w:sz w:val="20"/>
                <w:szCs w:val="20"/>
              </w:rPr>
            </w:pPr>
          </w:p>
          <w:p w14:paraId="7D04FB3D" w14:textId="77777777" w:rsidR="00E112A1" w:rsidRPr="009065E2" w:rsidRDefault="00E112A1" w:rsidP="00CB37BB">
            <w:pPr>
              <w:rPr>
                <w:rFonts w:ascii="游明朝" w:eastAsia="游明朝" w:hAnsi="游明朝"/>
                <w:sz w:val="20"/>
                <w:szCs w:val="20"/>
              </w:rPr>
            </w:pPr>
          </w:p>
          <w:p w14:paraId="43274281" w14:textId="77777777" w:rsidR="00E112A1" w:rsidRPr="009065E2" w:rsidRDefault="00E112A1" w:rsidP="00CB37BB">
            <w:pPr>
              <w:rPr>
                <w:rFonts w:ascii="游明朝" w:eastAsia="游明朝" w:hAnsi="游明朝"/>
                <w:sz w:val="20"/>
                <w:szCs w:val="20"/>
              </w:rPr>
            </w:pPr>
          </w:p>
          <w:p w14:paraId="542F25B4" w14:textId="77777777" w:rsidR="00E112A1" w:rsidRPr="009065E2" w:rsidRDefault="00E112A1" w:rsidP="00CB37BB">
            <w:pPr>
              <w:rPr>
                <w:rFonts w:ascii="游明朝" w:eastAsia="游明朝" w:hAnsi="游明朝"/>
                <w:sz w:val="20"/>
                <w:szCs w:val="20"/>
              </w:rPr>
            </w:pPr>
          </w:p>
          <w:p w14:paraId="2FC6583D" w14:textId="77777777" w:rsidR="00E112A1" w:rsidRPr="009065E2" w:rsidRDefault="00E112A1" w:rsidP="00CB37BB">
            <w:pPr>
              <w:rPr>
                <w:rFonts w:ascii="游明朝" w:eastAsia="游明朝" w:hAnsi="游明朝"/>
                <w:sz w:val="20"/>
                <w:szCs w:val="20"/>
              </w:rPr>
            </w:pPr>
          </w:p>
          <w:p w14:paraId="6733DA93" w14:textId="77777777" w:rsidR="00E112A1" w:rsidRPr="009065E2" w:rsidRDefault="00E112A1" w:rsidP="00CB37BB">
            <w:pPr>
              <w:rPr>
                <w:rFonts w:ascii="游明朝" w:eastAsia="游明朝" w:hAnsi="游明朝"/>
                <w:sz w:val="20"/>
                <w:szCs w:val="20"/>
              </w:rPr>
            </w:pPr>
          </w:p>
          <w:p w14:paraId="4B551F01" w14:textId="77777777" w:rsidR="00E112A1" w:rsidRDefault="00E112A1" w:rsidP="00CB37BB">
            <w:pPr>
              <w:rPr>
                <w:rFonts w:ascii="游明朝" w:eastAsia="游明朝" w:hAnsi="游明朝"/>
                <w:sz w:val="20"/>
                <w:szCs w:val="20"/>
              </w:rPr>
            </w:pPr>
          </w:p>
          <w:p w14:paraId="44375C58" w14:textId="77777777" w:rsidR="00937020" w:rsidRDefault="00937020" w:rsidP="00CB37BB">
            <w:pPr>
              <w:rPr>
                <w:rFonts w:ascii="游明朝" w:eastAsia="游明朝" w:hAnsi="游明朝"/>
                <w:sz w:val="20"/>
                <w:szCs w:val="20"/>
              </w:rPr>
            </w:pPr>
          </w:p>
          <w:p w14:paraId="632C59F0" w14:textId="77777777" w:rsidR="00937020" w:rsidRPr="009065E2" w:rsidRDefault="00937020" w:rsidP="00CB37BB">
            <w:pPr>
              <w:rPr>
                <w:rFonts w:ascii="游明朝" w:eastAsia="游明朝" w:hAnsi="游明朝"/>
                <w:sz w:val="20"/>
                <w:szCs w:val="20"/>
              </w:rPr>
            </w:pPr>
          </w:p>
          <w:p w14:paraId="5C347EEA" w14:textId="77777777" w:rsidR="00937020" w:rsidRPr="009065E2" w:rsidRDefault="00937020" w:rsidP="00937020">
            <w:pPr>
              <w:rPr>
                <w:rFonts w:ascii="游明朝" w:eastAsia="游明朝" w:hAnsi="游明朝"/>
                <w:sz w:val="20"/>
                <w:szCs w:val="20"/>
              </w:rPr>
            </w:pPr>
            <w:r w:rsidRPr="009065E2">
              <w:rPr>
                <w:rFonts w:ascii="游明朝" w:eastAsia="游明朝" w:hAnsi="游明朝" w:hint="eastAsia"/>
                <w:sz w:val="20"/>
                <w:szCs w:val="20"/>
              </w:rPr>
              <w:t>・他県では人勧完全実施するとの話もある。他県でできて何で本県ではできないのか。今後またコロナみたいなことが出てきて、また赤字になって我慢してという話が出てきやしないか。次の緊急事態が生じたときまた給料を抑えることになるのではないか。現場の士気の問題も発生するし、再提案の内容ではいそうですかとは現場に説明できない。何とか考えてもらいたい。</w:t>
            </w:r>
          </w:p>
          <w:p w14:paraId="6F38A930" w14:textId="2C1572F7" w:rsidR="00E112A1" w:rsidRDefault="00DF5A87" w:rsidP="00937020">
            <w:pPr>
              <w:rPr>
                <w:rFonts w:ascii="游明朝" w:eastAsia="游明朝" w:hAnsi="游明朝"/>
                <w:sz w:val="20"/>
                <w:szCs w:val="20"/>
              </w:rPr>
            </w:pPr>
            <w:r w:rsidRPr="009065E2">
              <w:rPr>
                <w:rFonts w:ascii="游明朝" w:eastAsia="游明朝" w:hAnsi="游明朝" w:hint="eastAsia"/>
                <w:sz w:val="20"/>
                <w:szCs w:val="20"/>
              </w:rPr>
              <w:t>・コロナのときに黒字になったのは助成金があったからで経営がよくなったわけではない。経営のことを考えているならそういう発言はないはず。地域連携の方にがんばってもらうというのも電話やFAXがすごく来ているので別の方法も考えてもらうのがいい。私は機械を扱う仕事だが、臨床工学技士の科は小さいし、科長も医師の兼任で現場の声がなかなか届かない。病院経営とい</w:t>
            </w:r>
          </w:p>
          <w:p w14:paraId="77FA8B70" w14:textId="51892EA0" w:rsidR="00937020" w:rsidRPr="009065E2" w:rsidRDefault="00937020" w:rsidP="00937020">
            <w:pPr>
              <w:jc w:val="center"/>
              <w:rPr>
                <w:rFonts w:ascii="游明朝" w:eastAsia="游明朝" w:hAnsi="游明朝"/>
                <w:sz w:val="20"/>
                <w:szCs w:val="20"/>
              </w:rPr>
            </w:pPr>
            <w:r>
              <w:rPr>
                <w:rFonts w:ascii="游明朝" w:eastAsia="游明朝" w:hAnsi="游明朝" w:hint="eastAsia"/>
                <w:sz w:val="20"/>
                <w:szCs w:val="20"/>
              </w:rPr>
              <w:lastRenderedPageBreak/>
              <w:t>組合</w:t>
            </w:r>
          </w:p>
        </w:tc>
        <w:tc>
          <w:tcPr>
            <w:tcW w:w="4820" w:type="dxa"/>
          </w:tcPr>
          <w:p w14:paraId="5BE54702" w14:textId="3B9EE87F" w:rsidR="00E112A1" w:rsidRPr="009065E2" w:rsidRDefault="00E112A1" w:rsidP="00E112A1">
            <w:pPr>
              <w:rPr>
                <w:rFonts w:ascii="游明朝" w:eastAsia="游明朝" w:hAnsi="游明朝"/>
                <w:sz w:val="20"/>
                <w:szCs w:val="20"/>
              </w:rPr>
            </w:pPr>
            <w:r w:rsidRPr="009065E2">
              <w:rPr>
                <w:rFonts w:ascii="游明朝" w:eastAsia="游明朝" w:hAnsi="游明朝" w:hint="eastAsia"/>
                <w:sz w:val="20"/>
                <w:szCs w:val="20"/>
              </w:rPr>
              <w:lastRenderedPageBreak/>
              <w:t>・2018年頃からやり始めた。コロナ後病院に患者が戻ってくると思っていたが、2023年度は20億円の赤字でそれを契機に経営改善をやり始めた。</w:t>
            </w:r>
          </w:p>
          <w:p w14:paraId="47CF1B6B" w14:textId="373279F0" w:rsidR="00E112A1" w:rsidRDefault="00E112A1" w:rsidP="00E112A1">
            <w:pPr>
              <w:rPr>
                <w:rFonts w:ascii="游明朝" w:eastAsia="游明朝" w:hAnsi="游明朝"/>
                <w:sz w:val="20"/>
                <w:szCs w:val="20"/>
              </w:rPr>
            </w:pPr>
            <w:r w:rsidRPr="009065E2">
              <w:rPr>
                <w:rFonts w:ascii="游明朝" w:eastAsia="游明朝" w:hAnsi="游明朝" w:hint="eastAsia"/>
                <w:sz w:val="20"/>
                <w:szCs w:val="20"/>
              </w:rPr>
              <w:t>・コロナが終われば病床稼働率が上がって持ち直すと見込んでいた。物価高や人件費の高騰もあり、コロナを機に今までのやり方では全然ダメとなった。構造的な問題に各病院が向き合うこととなったが、元々不採算案件をやる中で県の負担金も上がらないというのはどうなのか。今になって慌てているのはお恥ずかしいが、負担金交渉もしなければという思いである。来年は大丈夫なのかと思われる中、人件費を切るのは最後の最後と思うが、今年度を何とか乗り切らねばならない。現場の患者に注力できるよう何とかしていきたい。</w:t>
            </w:r>
          </w:p>
          <w:p w14:paraId="0DF12A80" w14:textId="77777777" w:rsidR="00937020" w:rsidRDefault="00937020" w:rsidP="00E112A1">
            <w:pPr>
              <w:rPr>
                <w:rFonts w:ascii="游明朝" w:eastAsia="游明朝" w:hAnsi="游明朝"/>
                <w:sz w:val="20"/>
                <w:szCs w:val="20"/>
              </w:rPr>
            </w:pPr>
          </w:p>
          <w:p w14:paraId="043E6E5E" w14:textId="77777777" w:rsidR="00937020" w:rsidRDefault="00937020" w:rsidP="00E112A1">
            <w:pPr>
              <w:rPr>
                <w:rFonts w:ascii="游明朝" w:eastAsia="游明朝" w:hAnsi="游明朝"/>
                <w:sz w:val="20"/>
                <w:szCs w:val="20"/>
              </w:rPr>
            </w:pPr>
          </w:p>
          <w:p w14:paraId="6DEA1808" w14:textId="77777777" w:rsidR="00937020" w:rsidRDefault="00937020" w:rsidP="00E112A1">
            <w:pPr>
              <w:rPr>
                <w:rFonts w:ascii="游明朝" w:eastAsia="游明朝" w:hAnsi="游明朝"/>
                <w:sz w:val="20"/>
                <w:szCs w:val="20"/>
              </w:rPr>
            </w:pPr>
          </w:p>
          <w:p w14:paraId="13C91D7D" w14:textId="77777777" w:rsidR="00937020" w:rsidRDefault="00937020" w:rsidP="00E112A1">
            <w:pPr>
              <w:rPr>
                <w:rFonts w:ascii="游明朝" w:eastAsia="游明朝" w:hAnsi="游明朝"/>
                <w:sz w:val="20"/>
                <w:szCs w:val="20"/>
              </w:rPr>
            </w:pPr>
          </w:p>
          <w:p w14:paraId="4A07458E" w14:textId="77777777" w:rsidR="00937020" w:rsidRDefault="00937020" w:rsidP="00E112A1">
            <w:pPr>
              <w:rPr>
                <w:rFonts w:ascii="游明朝" w:eastAsia="游明朝" w:hAnsi="游明朝"/>
                <w:sz w:val="20"/>
                <w:szCs w:val="20"/>
              </w:rPr>
            </w:pPr>
          </w:p>
          <w:p w14:paraId="7ED5FF5D" w14:textId="77777777" w:rsidR="00937020" w:rsidRDefault="00937020" w:rsidP="00E112A1">
            <w:pPr>
              <w:rPr>
                <w:rFonts w:ascii="游明朝" w:eastAsia="游明朝" w:hAnsi="游明朝"/>
                <w:sz w:val="20"/>
                <w:szCs w:val="20"/>
              </w:rPr>
            </w:pPr>
          </w:p>
          <w:p w14:paraId="460039A1" w14:textId="77777777" w:rsidR="00937020" w:rsidRDefault="00937020" w:rsidP="00E112A1">
            <w:pPr>
              <w:rPr>
                <w:rFonts w:ascii="游明朝" w:eastAsia="游明朝" w:hAnsi="游明朝"/>
                <w:sz w:val="20"/>
                <w:szCs w:val="20"/>
              </w:rPr>
            </w:pPr>
          </w:p>
          <w:p w14:paraId="19D512FC" w14:textId="77777777" w:rsidR="00937020" w:rsidRDefault="00937020" w:rsidP="00E112A1">
            <w:pPr>
              <w:rPr>
                <w:rFonts w:ascii="游明朝" w:eastAsia="游明朝" w:hAnsi="游明朝"/>
                <w:sz w:val="20"/>
                <w:szCs w:val="20"/>
              </w:rPr>
            </w:pPr>
          </w:p>
          <w:p w14:paraId="41FF4DD6" w14:textId="77777777" w:rsidR="00DF5A87" w:rsidRDefault="00DF5A87" w:rsidP="00E112A1">
            <w:pPr>
              <w:rPr>
                <w:rFonts w:ascii="游明朝" w:eastAsia="游明朝" w:hAnsi="游明朝"/>
                <w:sz w:val="20"/>
                <w:szCs w:val="20"/>
              </w:rPr>
            </w:pPr>
          </w:p>
          <w:p w14:paraId="66A88E08" w14:textId="77777777" w:rsidR="00DF5A87" w:rsidRDefault="00DF5A87" w:rsidP="00E112A1">
            <w:pPr>
              <w:rPr>
                <w:rFonts w:ascii="游明朝" w:eastAsia="游明朝" w:hAnsi="游明朝"/>
                <w:sz w:val="20"/>
                <w:szCs w:val="20"/>
              </w:rPr>
            </w:pPr>
          </w:p>
          <w:p w14:paraId="03757CD6" w14:textId="77777777" w:rsidR="00DF5A87" w:rsidRDefault="00DF5A87" w:rsidP="00E112A1">
            <w:pPr>
              <w:rPr>
                <w:rFonts w:ascii="游明朝" w:eastAsia="游明朝" w:hAnsi="游明朝"/>
                <w:sz w:val="20"/>
                <w:szCs w:val="20"/>
              </w:rPr>
            </w:pPr>
          </w:p>
          <w:p w14:paraId="5E73F2BC" w14:textId="77777777" w:rsidR="00DF5A87" w:rsidRDefault="00DF5A87" w:rsidP="00E112A1">
            <w:pPr>
              <w:rPr>
                <w:rFonts w:ascii="游明朝" w:eastAsia="游明朝" w:hAnsi="游明朝"/>
                <w:sz w:val="20"/>
                <w:szCs w:val="20"/>
              </w:rPr>
            </w:pPr>
          </w:p>
          <w:p w14:paraId="145BD383" w14:textId="20B93400" w:rsidR="00E112A1" w:rsidRPr="009065E2" w:rsidRDefault="00937020" w:rsidP="00937020">
            <w:pPr>
              <w:jc w:val="center"/>
              <w:rPr>
                <w:rFonts w:ascii="游明朝" w:eastAsia="游明朝" w:hAnsi="游明朝"/>
                <w:sz w:val="20"/>
                <w:szCs w:val="20"/>
              </w:rPr>
            </w:pPr>
            <w:r>
              <w:rPr>
                <w:rFonts w:ascii="游明朝" w:eastAsia="游明朝" w:hAnsi="游明朝" w:hint="eastAsia"/>
                <w:sz w:val="20"/>
                <w:szCs w:val="20"/>
              </w:rPr>
              <w:lastRenderedPageBreak/>
              <w:t>機構本部</w:t>
            </w:r>
          </w:p>
        </w:tc>
      </w:tr>
      <w:tr w:rsidR="00E112A1" w:rsidRPr="00211754" w14:paraId="636C9DC6" w14:textId="77777777" w:rsidTr="00DF5A87">
        <w:trPr>
          <w:trHeight w:val="4677"/>
        </w:trPr>
        <w:tc>
          <w:tcPr>
            <w:tcW w:w="5954" w:type="dxa"/>
            <w:tcBorders>
              <w:bottom w:val="single" w:sz="4" w:space="0" w:color="auto"/>
            </w:tcBorders>
          </w:tcPr>
          <w:p w14:paraId="2C39F02E" w14:textId="563AE2A3" w:rsidR="00E112A1" w:rsidRPr="009065E2" w:rsidRDefault="00E112A1" w:rsidP="00CB37BB">
            <w:pPr>
              <w:rPr>
                <w:rFonts w:ascii="游明朝" w:eastAsia="游明朝" w:hAnsi="游明朝"/>
                <w:sz w:val="20"/>
                <w:szCs w:val="20"/>
              </w:rPr>
            </w:pPr>
            <w:r w:rsidRPr="009065E2">
              <w:rPr>
                <w:rFonts w:ascii="游明朝" w:eastAsia="游明朝" w:hAnsi="游明朝" w:hint="eastAsia"/>
                <w:sz w:val="20"/>
                <w:szCs w:val="20"/>
              </w:rPr>
              <w:lastRenderedPageBreak/>
              <w:t>う面では各セクションの専門家であるコメディカルにももう少し話を聞いてくれたらと思う。私は民間から来ているのでそういう聞く姿勢が大事だと感じる。また、経営が厳しいのにヤガミのSPDをやっているのはどうなのか。他の会社は？何でSPDはヤガミだけなのか。今までそうだからそうしているのか。他社も考え、少しでも安く手に入ればと思う。耐用年数を過ぎている機械で対応すると壊れたら直せない。完全に病院の評判を下げる。新たな手法などどんどん取り入れてもらったらと思う。</w:t>
            </w:r>
          </w:p>
          <w:p w14:paraId="786BBD29" w14:textId="7F57E6A9" w:rsidR="00E112A1" w:rsidRPr="009065E2" w:rsidRDefault="00E112A1" w:rsidP="00CB37BB">
            <w:pPr>
              <w:rPr>
                <w:rFonts w:ascii="游明朝" w:eastAsia="游明朝" w:hAnsi="游明朝"/>
                <w:sz w:val="20"/>
                <w:szCs w:val="20"/>
              </w:rPr>
            </w:pPr>
            <w:r w:rsidRPr="009065E2">
              <w:rPr>
                <w:rFonts w:ascii="游明朝" w:eastAsia="游明朝" w:hAnsi="游明朝" w:hint="eastAsia"/>
                <w:sz w:val="20"/>
                <w:szCs w:val="20"/>
              </w:rPr>
              <w:t>・こういう現場の声を幹部に伝えるのも組合の役割だと思っているので、そういう意味でもお聞きいただきたい。再提案の一時金＋0.05月は12月にまとめて出すのか。県労連で議論していない部分も機構本部として現段階で判断したということか。</w:t>
            </w:r>
          </w:p>
        </w:tc>
        <w:tc>
          <w:tcPr>
            <w:tcW w:w="4820" w:type="dxa"/>
          </w:tcPr>
          <w:p w14:paraId="041E789C" w14:textId="77777777" w:rsidR="00E112A1" w:rsidRDefault="00E112A1" w:rsidP="00E112A1">
            <w:pPr>
              <w:rPr>
                <w:sz w:val="20"/>
                <w:szCs w:val="20"/>
              </w:rPr>
            </w:pPr>
          </w:p>
          <w:p w14:paraId="140346FB" w14:textId="77777777" w:rsidR="00E112A1" w:rsidRDefault="00E112A1" w:rsidP="00E112A1">
            <w:pPr>
              <w:rPr>
                <w:sz w:val="20"/>
                <w:szCs w:val="20"/>
              </w:rPr>
            </w:pPr>
          </w:p>
          <w:p w14:paraId="50CF1C95" w14:textId="77777777" w:rsidR="00E112A1" w:rsidRDefault="00E112A1" w:rsidP="00E112A1">
            <w:pPr>
              <w:rPr>
                <w:sz w:val="20"/>
                <w:szCs w:val="20"/>
              </w:rPr>
            </w:pPr>
          </w:p>
          <w:p w14:paraId="6DB1139C" w14:textId="77777777" w:rsidR="00E112A1" w:rsidRDefault="00E112A1" w:rsidP="00E112A1">
            <w:pPr>
              <w:rPr>
                <w:sz w:val="20"/>
                <w:szCs w:val="20"/>
              </w:rPr>
            </w:pPr>
          </w:p>
          <w:p w14:paraId="61F9D90E" w14:textId="77777777" w:rsidR="00E112A1" w:rsidRDefault="00E112A1" w:rsidP="00E112A1">
            <w:pPr>
              <w:rPr>
                <w:sz w:val="20"/>
                <w:szCs w:val="20"/>
              </w:rPr>
            </w:pPr>
          </w:p>
          <w:p w14:paraId="75B6098B" w14:textId="77777777" w:rsidR="00E112A1" w:rsidRDefault="00E112A1" w:rsidP="00E112A1">
            <w:pPr>
              <w:rPr>
                <w:sz w:val="20"/>
                <w:szCs w:val="20"/>
              </w:rPr>
            </w:pPr>
          </w:p>
          <w:p w14:paraId="042B11D0" w14:textId="77777777" w:rsidR="00E112A1" w:rsidRDefault="00E112A1" w:rsidP="00E112A1">
            <w:pPr>
              <w:rPr>
                <w:sz w:val="20"/>
                <w:szCs w:val="20"/>
              </w:rPr>
            </w:pPr>
          </w:p>
          <w:p w14:paraId="503189F1" w14:textId="77777777" w:rsidR="00E112A1" w:rsidRDefault="00E112A1" w:rsidP="00E112A1">
            <w:pPr>
              <w:rPr>
                <w:sz w:val="20"/>
                <w:szCs w:val="20"/>
              </w:rPr>
            </w:pPr>
          </w:p>
          <w:p w14:paraId="5F3D0E4B" w14:textId="17A7218F" w:rsidR="00E112A1" w:rsidRPr="009065E2" w:rsidRDefault="00E112A1" w:rsidP="00E112A1">
            <w:pPr>
              <w:rPr>
                <w:rFonts w:ascii="游明朝" w:eastAsia="游明朝" w:hAnsi="游明朝"/>
                <w:sz w:val="20"/>
                <w:szCs w:val="20"/>
              </w:rPr>
            </w:pPr>
            <w:r w:rsidRPr="002940EC">
              <w:rPr>
                <w:rFonts w:hint="eastAsia"/>
                <w:sz w:val="20"/>
                <w:szCs w:val="20"/>
              </w:rPr>
              <w:t>・</w:t>
            </w:r>
            <w:r w:rsidRPr="009065E2">
              <w:rPr>
                <w:rFonts w:ascii="游明朝" w:eastAsia="游明朝" w:hAnsi="游明朝" w:hint="eastAsia"/>
                <w:sz w:val="20"/>
                <w:szCs w:val="20"/>
              </w:rPr>
              <w:t>期末＋0.025月、勤勉＋0.025月合わせて＋0.05月を12月に出す。（県労連で議論していない部分は）機構本部として判断した。</w:t>
            </w:r>
          </w:p>
          <w:p w14:paraId="5844D357" w14:textId="77777777" w:rsidR="00E112A1" w:rsidRPr="002940EC" w:rsidRDefault="00E112A1" w:rsidP="00CB37BB">
            <w:pPr>
              <w:rPr>
                <w:sz w:val="20"/>
                <w:szCs w:val="20"/>
              </w:rPr>
            </w:pPr>
          </w:p>
        </w:tc>
      </w:tr>
      <w:tr w:rsidR="009065E2" w:rsidRPr="00211754" w14:paraId="6D441F71" w14:textId="77777777" w:rsidTr="00DF5A87">
        <w:trPr>
          <w:trHeight w:val="372"/>
        </w:trPr>
        <w:tc>
          <w:tcPr>
            <w:tcW w:w="10774" w:type="dxa"/>
            <w:gridSpan w:val="2"/>
            <w:tcBorders>
              <w:top w:val="single" w:sz="4" w:space="0" w:color="auto"/>
              <w:left w:val="nil"/>
              <w:bottom w:val="nil"/>
              <w:right w:val="nil"/>
            </w:tcBorders>
          </w:tcPr>
          <w:p w14:paraId="24478CA6" w14:textId="77777777" w:rsidR="009065E2" w:rsidRDefault="009065E2" w:rsidP="009065E2">
            <w:pPr>
              <w:ind w:left="210" w:hangingChars="100" w:hanging="210"/>
            </w:pPr>
          </w:p>
          <w:p w14:paraId="5E408BE8" w14:textId="714FD3A5" w:rsidR="009065E2" w:rsidRPr="009328CD" w:rsidRDefault="009065E2" w:rsidP="009328CD">
            <w:pPr>
              <w:ind w:left="210" w:hangingChars="100" w:hanging="210"/>
              <w:rPr>
                <w:rFonts w:ascii="游明朝" w:eastAsia="游明朝" w:hAnsi="游明朝"/>
              </w:rPr>
            </w:pPr>
            <w:r w:rsidRPr="009065E2">
              <w:rPr>
                <w:rFonts w:ascii="游明朝" w:eastAsia="游明朝" w:hAnsi="游明朝" w:hint="eastAsia"/>
              </w:rPr>
              <w:t>この後、何度かの折衝を行ったのち、再び交渉とな</w:t>
            </w:r>
            <w:r w:rsidR="00442060">
              <w:rPr>
                <w:rFonts w:ascii="游明朝" w:eastAsia="游明朝" w:hAnsi="游明朝" w:hint="eastAsia"/>
              </w:rPr>
              <w:t>りまし</w:t>
            </w:r>
            <w:r w:rsidRPr="009065E2">
              <w:rPr>
                <w:rFonts w:ascii="游明朝" w:eastAsia="游明朝" w:hAnsi="游明朝" w:hint="eastAsia"/>
              </w:rPr>
              <w:t>た。</w:t>
            </w:r>
          </w:p>
        </w:tc>
      </w:tr>
      <w:tr w:rsidR="009065E2" w:rsidRPr="00211754" w14:paraId="6D677831" w14:textId="77777777" w:rsidTr="00DF5A87">
        <w:trPr>
          <w:trHeight w:val="355"/>
        </w:trPr>
        <w:tc>
          <w:tcPr>
            <w:tcW w:w="5954" w:type="dxa"/>
            <w:tcBorders>
              <w:top w:val="single" w:sz="4" w:space="0" w:color="auto"/>
              <w:bottom w:val="single" w:sz="4" w:space="0" w:color="auto"/>
            </w:tcBorders>
          </w:tcPr>
          <w:p w14:paraId="4B351D08" w14:textId="655B8760" w:rsidR="009065E2" w:rsidRPr="009065E2" w:rsidRDefault="009065E2" w:rsidP="009065E2">
            <w:pPr>
              <w:jc w:val="center"/>
              <w:rPr>
                <w:rFonts w:ascii="游明朝" w:eastAsia="游明朝" w:hAnsi="游明朝"/>
                <w:sz w:val="20"/>
                <w:szCs w:val="20"/>
              </w:rPr>
            </w:pPr>
            <w:r w:rsidRPr="009065E2">
              <w:rPr>
                <w:rFonts w:ascii="游明朝" w:eastAsia="游明朝" w:hAnsi="游明朝" w:hint="eastAsia"/>
                <w:sz w:val="20"/>
                <w:szCs w:val="20"/>
              </w:rPr>
              <w:t>組合</w:t>
            </w:r>
          </w:p>
        </w:tc>
        <w:tc>
          <w:tcPr>
            <w:tcW w:w="4820" w:type="dxa"/>
          </w:tcPr>
          <w:p w14:paraId="4FA7A4BB" w14:textId="589DEDC8" w:rsidR="009065E2" w:rsidRPr="009065E2" w:rsidRDefault="009065E2" w:rsidP="009065E2">
            <w:pPr>
              <w:jc w:val="center"/>
              <w:rPr>
                <w:rFonts w:ascii="游明朝" w:eastAsia="游明朝" w:hAnsi="游明朝"/>
                <w:sz w:val="20"/>
                <w:szCs w:val="20"/>
              </w:rPr>
            </w:pPr>
            <w:r w:rsidRPr="009065E2">
              <w:rPr>
                <w:rFonts w:ascii="游明朝" w:eastAsia="游明朝" w:hAnsi="游明朝" w:hint="eastAsia"/>
                <w:sz w:val="20"/>
                <w:szCs w:val="20"/>
              </w:rPr>
              <w:t>機構本部</w:t>
            </w:r>
          </w:p>
        </w:tc>
      </w:tr>
      <w:tr w:rsidR="009065E2" w:rsidRPr="00211754" w14:paraId="7B5D4167" w14:textId="77777777" w:rsidTr="00DF5A87">
        <w:trPr>
          <w:trHeight w:val="321"/>
        </w:trPr>
        <w:tc>
          <w:tcPr>
            <w:tcW w:w="5954" w:type="dxa"/>
            <w:tcBorders>
              <w:top w:val="single" w:sz="4" w:space="0" w:color="auto"/>
              <w:bottom w:val="single" w:sz="4" w:space="0" w:color="auto"/>
            </w:tcBorders>
          </w:tcPr>
          <w:p w14:paraId="0C8B65C4" w14:textId="77777777" w:rsidR="009065E2" w:rsidRPr="009065E2" w:rsidRDefault="009065E2" w:rsidP="009065E2">
            <w:pPr>
              <w:rPr>
                <w:rFonts w:ascii="游明朝" w:eastAsia="游明朝" w:hAnsi="游明朝"/>
                <w:sz w:val="20"/>
                <w:szCs w:val="20"/>
              </w:rPr>
            </w:pPr>
            <w:r w:rsidRPr="009065E2">
              <w:rPr>
                <w:rFonts w:ascii="游明朝" w:eastAsia="游明朝" w:hAnsi="游明朝" w:hint="eastAsia"/>
                <w:sz w:val="20"/>
                <w:szCs w:val="20"/>
              </w:rPr>
              <w:t>・最終回答を伺いたい。</w:t>
            </w:r>
          </w:p>
          <w:p w14:paraId="1CA1BDED" w14:textId="77777777" w:rsidR="009065E2" w:rsidRDefault="009065E2" w:rsidP="00E112A1">
            <w:pPr>
              <w:rPr>
                <w:rFonts w:ascii="游明朝" w:eastAsia="游明朝" w:hAnsi="游明朝"/>
                <w:sz w:val="20"/>
                <w:szCs w:val="20"/>
              </w:rPr>
            </w:pPr>
          </w:p>
          <w:p w14:paraId="0DF7AF4E" w14:textId="77777777" w:rsidR="009065E2" w:rsidRDefault="009065E2" w:rsidP="00E112A1">
            <w:pPr>
              <w:rPr>
                <w:rFonts w:ascii="游明朝" w:eastAsia="游明朝" w:hAnsi="游明朝"/>
                <w:sz w:val="20"/>
                <w:szCs w:val="20"/>
              </w:rPr>
            </w:pPr>
          </w:p>
          <w:p w14:paraId="7811A7F6" w14:textId="77777777" w:rsidR="009065E2" w:rsidRDefault="009065E2" w:rsidP="00E112A1">
            <w:pPr>
              <w:rPr>
                <w:rFonts w:ascii="游明朝" w:eastAsia="游明朝" w:hAnsi="游明朝"/>
                <w:sz w:val="20"/>
                <w:szCs w:val="20"/>
              </w:rPr>
            </w:pPr>
          </w:p>
          <w:p w14:paraId="4A1E1BD2" w14:textId="77777777" w:rsidR="009065E2" w:rsidRDefault="009065E2" w:rsidP="00E112A1">
            <w:pPr>
              <w:rPr>
                <w:rFonts w:ascii="游明朝" w:eastAsia="游明朝" w:hAnsi="游明朝"/>
                <w:sz w:val="20"/>
                <w:szCs w:val="20"/>
              </w:rPr>
            </w:pPr>
          </w:p>
          <w:p w14:paraId="1F14DEB9" w14:textId="77777777" w:rsidR="009065E2" w:rsidRDefault="009065E2" w:rsidP="00E112A1">
            <w:pPr>
              <w:rPr>
                <w:rFonts w:ascii="游明朝" w:eastAsia="游明朝" w:hAnsi="游明朝"/>
                <w:sz w:val="20"/>
                <w:szCs w:val="20"/>
              </w:rPr>
            </w:pPr>
          </w:p>
          <w:p w14:paraId="6C516AAC" w14:textId="77777777" w:rsidR="009065E2" w:rsidRDefault="009065E2" w:rsidP="00E112A1">
            <w:pPr>
              <w:rPr>
                <w:rFonts w:ascii="游明朝" w:eastAsia="游明朝" w:hAnsi="游明朝"/>
                <w:sz w:val="20"/>
                <w:szCs w:val="20"/>
              </w:rPr>
            </w:pPr>
          </w:p>
          <w:p w14:paraId="71D3131A" w14:textId="77777777" w:rsidR="009065E2" w:rsidRDefault="009065E2" w:rsidP="00E112A1">
            <w:pPr>
              <w:rPr>
                <w:rFonts w:ascii="游明朝" w:eastAsia="游明朝" w:hAnsi="游明朝"/>
                <w:sz w:val="20"/>
                <w:szCs w:val="20"/>
              </w:rPr>
            </w:pPr>
          </w:p>
          <w:p w14:paraId="5241770D" w14:textId="77777777" w:rsidR="009065E2" w:rsidRDefault="009065E2" w:rsidP="00E112A1">
            <w:pPr>
              <w:rPr>
                <w:rFonts w:ascii="游明朝" w:eastAsia="游明朝" w:hAnsi="游明朝"/>
                <w:sz w:val="20"/>
                <w:szCs w:val="20"/>
              </w:rPr>
            </w:pPr>
          </w:p>
          <w:p w14:paraId="53B020A2" w14:textId="77777777" w:rsidR="009065E2" w:rsidRDefault="009065E2" w:rsidP="00E112A1">
            <w:pPr>
              <w:rPr>
                <w:rFonts w:ascii="游明朝" w:eastAsia="游明朝" w:hAnsi="游明朝"/>
                <w:sz w:val="20"/>
                <w:szCs w:val="20"/>
              </w:rPr>
            </w:pPr>
          </w:p>
          <w:p w14:paraId="0ECD7EF0" w14:textId="77777777" w:rsidR="00937020" w:rsidRDefault="00937020" w:rsidP="00E112A1">
            <w:pPr>
              <w:rPr>
                <w:rFonts w:ascii="游明朝" w:eastAsia="游明朝" w:hAnsi="游明朝"/>
                <w:sz w:val="20"/>
                <w:szCs w:val="20"/>
              </w:rPr>
            </w:pPr>
          </w:p>
          <w:p w14:paraId="0CEC75BE" w14:textId="77777777" w:rsidR="00937020" w:rsidRDefault="00937020" w:rsidP="00E112A1">
            <w:pPr>
              <w:rPr>
                <w:rFonts w:ascii="游明朝" w:eastAsia="游明朝" w:hAnsi="游明朝"/>
                <w:sz w:val="20"/>
                <w:szCs w:val="20"/>
              </w:rPr>
            </w:pPr>
          </w:p>
          <w:p w14:paraId="0084330A" w14:textId="77777777" w:rsidR="009065E2" w:rsidRDefault="009065E2" w:rsidP="00E112A1">
            <w:pPr>
              <w:rPr>
                <w:rFonts w:ascii="游明朝" w:eastAsia="游明朝" w:hAnsi="游明朝"/>
                <w:sz w:val="20"/>
                <w:szCs w:val="20"/>
              </w:rPr>
            </w:pPr>
          </w:p>
          <w:p w14:paraId="1A47A396" w14:textId="345C6116" w:rsidR="00DF5A87" w:rsidRDefault="00DF5A87" w:rsidP="00E112A1">
            <w:pPr>
              <w:rPr>
                <w:rFonts w:ascii="游明朝" w:eastAsia="游明朝" w:hAnsi="游明朝"/>
                <w:sz w:val="20"/>
                <w:szCs w:val="20"/>
              </w:rPr>
            </w:pPr>
            <w:r w:rsidRPr="009065E2">
              <w:rPr>
                <w:rFonts w:ascii="游明朝" w:eastAsia="游明朝" w:hAnsi="游明朝" w:hint="eastAsia"/>
                <w:sz w:val="20"/>
                <w:szCs w:val="20"/>
              </w:rPr>
              <w:t>・県準拠の人勧完全実施をお願い</w:t>
            </w:r>
            <w:r w:rsidR="000E4F69">
              <w:rPr>
                <w:rFonts w:ascii="游明朝" w:eastAsia="游明朝" w:hAnsi="游明朝" w:hint="eastAsia"/>
                <w:sz w:val="20"/>
                <w:szCs w:val="20"/>
              </w:rPr>
              <w:t>し</w:t>
            </w:r>
            <w:r w:rsidRPr="009065E2">
              <w:rPr>
                <w:rFonts w:ascii="游明朝" w:eastAsia="游明朝" w:hAnsi="游明朝" w:hint="eastAsia"/>
                <w:sz w:val="20"/>
                <w:szCs w:val="20"/>
              </w:rPr>
              <w:t>ている。それが守られないと、独法化以降賃金労働条件は県職員に準拠した形で扱うというのを原則としてやってきたという長年の経過がある。独法化によって、それまで県職員の身分があったのが独法人法に基づいて職員の意思とは関係なく、県職員であれば守られること</w:t>
            </w:r>
          </w:p>
          <w:p w14:paraId="349A75F8" w14:textId="631855AF" w:rsidR="00DF5A87" w:rsidRDefault="000C7A75" w:rsidP="00E112A1">
            <w:pPr>
              <w:rPr>
                <w:rFonts w:ascii="游明朝" w:eastAsia="游明朝" w:hAnsi="游明朝"/>
                <w:sz w:val="20"/>
                <w:szCs w:val="20"/>
              </w:rPr>
            </w:pPr>
            <w:r w:rsidRPr="009065E2">
              <w:rPr>
                <w:rFonts w:ascii="游明朝" w:eastAsia="游明朝" w:hAnsi="游明朝" w:hint="eastAsia"/>
                <w:sz w:val="20"/>
                <w:szCs w:val="20"/>
              </w:rPr>
              <w:t>を独法に移行した経過の中で県に準じた扱いとする。労使間で文書でのやり取りはなかったかもしれないが、そのことは分かって</w:t>
            </w:r>
          </w:p>
          <w:p w14:paraId="7AD83894" w14:textId="53FF6FDD" w:rsidR="009328CD" w:rsidRDefault="009328CD" w:rsidP="009328CD">
            <w:pPr>
              <w:rPr>
                <w:rFonts w:ascii="游明朝" w:eastAsia="游明朝" w:hAnsi="游明朝"/>
                <w:sz w:val="20"/>
                <w:szCs w:val="20"/>
              </w:rPr>
            </w:pPr>
            <w:r w:rsidRPr="009065E2">
              <w:rPr>
                <w:rFonts w:ascii="游明朝" w:eastAsia="游明朝" w:hAnsi="游明朝" w:hint="eastAsia"/>
                <w:sz w:val="20"/>
                <w:szCs w:val="20"/>
              </w:rPr>
              <w:t>いるのか。今回も人勧完全実施できないのは赤字だからと言う</w:t>
            </w:r>
          </w:p>
          <w:p w14:paraId="04CBAA4C" w14:textId="097352EC" w:rsidR="009328CD" w:rsidRPr="009065E2" w:rsidRDefault="00003E55" w:rsidP="009328CD">
            <w:pPr>
              <w:jc w:val="center"/>
              <w:rPr>
                <w:rFonts w:ascii="游明朝" w:eastAsia="游明朝" w:hAnsi="游明朝"/>
                <w:sz w:val="20"/>
                <w:szCs w:val="20"/>
              </w:rPr>
            </w:pPr>
            <w:r>
              <w:rPr>
                <w:rFonts w:ascii="游明朝" w:eastAsia="游明朝" w:hAnsi="游明朝" w:hint="eastAsia"/>
                <w:sz w:val="20"/>
                <w:szCs w:val="20"/>
              </w:rPr>
              <w:lastRenderedPageBreak/>
              <w:t>組合</w:t>
            </w:r>
          </w:p>
        </w:tc>
        <w:tc>
          <w:tcPr>
            <w:tcW w:w="4820" w:type="dxa"/>
          </w:tcPr>
          <w:p w14:paraId="017C2852" w14:textId="77777777" w:rsidR="009065E2" w:rsidRPr="00FD295A" w:rsidRDefault="009065E2" w:rsidP="009065E2">
            <w:pPr>
              <w:rPr>
                <w:rFonts w:ascii="游明朝" w:eastAsia="游明朝" w:hAnsi="游明朝"/>
                <w:sz w:val="20"/>
                <w:szCs w:val="20"/>
              </w:rPr>
            </w:pPr>
            <w:r w:rsidRPr="00FD295A">
              <w:rPr>
                <w:rFonts w:ascii="游明朝" w:eastAsia="游明朝" w:hAnsi="游明朝" w:hint="eastAsia"/>
                <w:sz w:val="20"/>
                <w:szCs w:val="20"/>
              </w:rPr>
              <w:lastRenderedPageBreak/>
              <w:t>・まず給与手当については、地方独立行政法人法で「同一又は類似の職種の国及び地方公共団体の職員の給与を参酌し、かつ、他の特定地方独立行政法人の職員及び民間事業の従事者の給与、その他の事情を考慮して定める」としており、県人勧もその重要な要素だと認識している。</w:t>
            </w:r>
          </w:p>
          <w:p w14:paraId="1323759C" w14:textId="77777777" w:rsidR="009065E2" w:rsidRPr="00FD295A" w:rsidRDefault="009065E2" w:rsidP="009065E2">
            <w:pPr>
              <w:rPr>
                <w:rFonts w:ascii="游明朝" w:eastAsia="游明朝" w:hAnsi="游明朝"/>
                <w:sz w:val="20"/>
                <w:szCs w:val="20"/>
              </w:rPr>
            </w:pPr>
            <w:r w:rsidRPr="00FD295A">
              <w:rPr>
                <w:rFonts w:ascii="游明朝" w:eastAsia="游明朝" w:hAnsi="游明朝" w:hint="eastAsia"/>
                <w:sz w:val="20"/>
                <w:szCs w:val="20"/>
              </w:rPr>
              <w:t>・「労使で経営改善に努め、職員の適切な処遇に努める」こととしたいが、その意味は今申し上げたこととして理解してほしい。</w:t>
            </w:r>
          </w:p>
          <w:p w14:paraId="52638E68" w14:textId="77777777" w:rsidR="009065E2" w:rsidRDefault="009065E2" w:rsidP="009065E2">
            <w:pPr>
              <w:rPr>
                <w:rFonts w:ascii="游明朝" w:eastAsia="游明朝" w:hAnsi="游明朝"/>
                <w:sz w:val="20"/>
                <w:szCs w:val="20"/>
              </w:rPr>
            </w:pPr>
            <w:r w:rsidRPr="00FD295A">
              <w:rPr>
                <w:rFonts w:ascii="游明朝" w:eastAsia="游明朝" w:hAnsi="游明朝" w:hint="eastAsia"/>
                <w:sz w:val="20"/>
                <w:szCs w:val="20"/>
              </w:rPr>
              <w:t>・資格取得支援については、現場の意見を聞きながら研究を進めていきたい。とりあえず来年度は他団体の状況を見ながら制度の具体化に努めていくこととしたい。</w:t>
            </w:r>
          </w:p>
          <w:p w14:paraId="543A18E0" w14:textId="6E48FCAC" w:rsidR="00DF5A87" w:rsidRDefault="000C7A75" w:rsidP="009065E2">
            <w:pPr>
              <w:rPr>
                <w:rFonts w:ascii="游明朝" w:eastAsia="游明朝" w:hAnsi="游明朝"/>
                <w:sz w:val="20"/>
                <w:szCs w:val="20"/>
              </w:rPr>
            </w:pPr>
            <w:r w:rsidRPr="00FD295A">
              <w:rPr>
                <w:rFonts w:ascii="游明朝" w:eastAsia="游明朝" w:hAnsi="游明朝" w:hint="eastAsia"/>
                <w:sz w:val="20"/>
                <w:szCs w:val="20"/>
              </w:rPr>
              <w:t>・おっしゃることは理解する。例年ならば何とか県準拠でやってきた。去年も50億円の赤字がありながらやってきた。我々も内容を検討して、物価が上がっている中で何とかと検討してきた。それが経営陣の見通しの甘さかもしれないが、資料のグラフにあるとおりギリギリの状況である。皆さんががんばっているのは分かるが、簡単な判断ではないと思っ</w:t>
            </w:r>
          </w:p>
          <w:p w14:paraId="44EDB0E8" w14:textId="77777777" w:rsidR="009328CD" w:rsidRPr="00FD295A" w:rsidRDefault="009328CD" w:rsidP="009328CD">
            <w:pPr>
              <w:rPr>
                <w:rFonts w:ascii="游明朝" w:eastAsia="游明朝" w:hAnsi="游明朝"/>
                <w:sz w:val="20"/>
                <w:szCs w:val="20"/>
              </w:rPr>
            </w:pPr>
            <w:r w:rsidRPr="00FD295A">
              <w:rPr>
                <w:rFonts w:ascii="游明朝" w:eastAsia="游明朝" w:hAnsi="游明朝" w:hint="eastAsia"/>
                <w:sz w:val="20"/>
                <w:szCs w:val="20"/>
              </w:rPr>
              <w:t>ていることとして捉えていただきたい。</w:t>
            </w:r>
          </w:p>
          <w:p w14:paraId="1450D08C" w14:textId="2E9462DF" w:rsidR="00FD295A" w:rsidRPr="00FD295A" w:rsidRDefault="00003E55" w:rsidP="00FD295A">
            <w:pPr>
              <w:jc w:val="center"/>
              <w:rPr>
                <w:rFonts w:ascii="游明朝" w:eastAsia="游明朝" w:hAnsi="游明朝"/>
                <w:sz w:val="20"/>
                <w:szCs w:val="20"/>
              </w:rPr>
            </w:pPr>
            <w:r>
              <w:rPr>
                <w:rFonts w:ascii="游明朝" w:eastAsia="游明朝" w:hAnsi="游明朝" w:hint="eastAsia"/>
                <w:sz w:val="20"/>
                <w:szCs w:val="20"/>
              </w:rPr>
              <w:lastRenderedPageBreak/>
              <w:t>機構本部</w:t>
            </w:r>
          </w:p>
        </w:tc>
      </w:tr>
      <w:tr w:rsidR="00003E55" w:rsidRPr="00211754" w14:paraId="25AFD57B" w14:textId="77777777" w:rsidTr="00DF5A87">
        <w:trPr>
          <w:trHeight w:val="321"/>
        </w:trPr>
        <w:tc>
          <w:tcPr>
            <w:tcW w:w="5954" w:type="dxa"/>
            <w:tcBorders>
              <w:top w:val="single" w:sz="4" w:space="0" w:color="auto"/>
              <w:bottom w:val="single" w:sz="4" w:space="0" w:color="auto"/>
            </w:tcBorders>
          </w:tcPr>
          <w:p w14:paraId="0B45C537" w14:textId="1A31A792" w:rsidR="00003E55" w:rsidRPr="009065E2" w:rsidRDefault="00003E55" w:rsidP="00003E55">
            <w:pPr>
              <w:rPr>
                <w:rFonts w:ascii="游明朝" w:eastAsia="游明朝" w:hAnsi="游明朝"/>
                <w:sz w:val="20"/>
                <w:szCs w:val="20"/>
              </w:rPr>
            </w:pPr>
            <w:r w:rsidRPr="009065E2">
              <w:rPr>
                <w:rFonts w:ascii="游明朝" w:eastAsia="游明朝" w:hAnsi="游明朝" w:hint="eastAsia"/>
                <w:sz w:val="20"/>
                <w:szCs w:val="20"/>
              </w:rPr>
              <w:lastRenderedPageBreak/>
              <w:t>が、職員が働かなかったわけではない。コロナが終わったあとの状況の見通し、それを踏まえて機構本部の幹部の皆さんは考えてやってこなかった。その問題を抜きにして今の回答は何なのか。</w:t>
            </w:r>
          </w:p>
          <w:p w14:paraId="0EAB8322" w14:textId="77777777" w:rsidR="00003E55" w:rsidRPr="009065E2" w:rsidRDefault="00003E55" w:rsidP="00003E55">
            <w:pPr>
              <w:rPr>
                <w:rFonts w:ascii="游明朝" w:eastAsia="游明朝" w:hAnsi="游明朝"/>
                <w:sz w:val="20"/>
                <w:szCs w:val="20"/>
              </w:rPr>
            </w:pPr>
            <w:r w:rsidRPr="009065E2">
              <w:rPr>
                <w:rFonts w:ascii="游明朝" w:eastAsia="游明朝" w:hAnsi="游明朝" w:hint="eastAsia"/>
                <w:sz w:val="20"/>
                <w:szCs w:val="20"/>
              </w:rPr>
              <w:t>・今年は仕方がない、でも今後は（県人勧を）守るように努力するとなぜ言えないのか。</w:t>
            </w:r>
          </w:p>
          <w:p w14:paraId="64D27303" w14:textId="77777777" w:rsidR="00003E55" w:rsidRDefault="00003E55" w:rsidP="00003E55">
            <w:pPr>
              <w:rPr>
                <w:rFonts w:ascii="游明朝" w:eastAsia="游明朝" w:hAnsi="游明朝"/>
                <w:sz w:val="20"/>
                <w:szCs w:val="20"/>
              </w:rPr>
            </w:pPr>
            <w:r w:rsidRPr="009065E2">
              <w:rPr>
                <w:rFonts w:ascii="游明朝" w:eastAsia="游明朝" w:hAnsi="游明朝" w:hint="eastAsia"/>
                <w:sz w:val="20"/>
                <w:szCs w:val="20"/>
              </w:rPr>
              <w:t>・「適切な」というのは何なのか。何を以て「適切」なのか。</w:t>
            </w:r>
          </w:p>
          <w:p w14:paraId="530F5F40" w14:textId="77777777" w:rsidR="00003E55" w:rsidRDefault="00003E55" w:rsidP="00003E55">
            <w:pPr>
              <w:rPr>
                <w:rFonts w:ascii="游明朝" w:eastAsia="游明朝" w:hAnsi="游明朝"/>
                <w:sz w:val="20"/>
                <w:szCs w:val="20"/>
              </w:rPr>
            </w:pPr>
          </w:p>
          <w:p w14:paraId="3AB2EB30" w14:textId="77777777" w:rsidR="00003E55" w:rsidRPr="009065E2" w:rsidRDefault="00003E55" w:rsidP="00003E55">
            <w:pPr>
              <w:rPr>
                <w:rFonts w:ascii="游明朝" w:eastAsia="游明朝" w:hAnsi="游明朝"/>
                <w:sz w:val="20"/>
                <w:szCs w:val="20"/>
              </w:rPr>
            </w:pPr>
          </w:p>
          <w:p w14:paraId="789314C0" w14:textId="77777777" w:rsidR="00003E55" w:rsidRPr="00FD295A" w:rsidRDefault="00003E55" w:rsidP="00003E55">
            <w:pPr>
              <w:rPr>
                <w:rFonts w:ascii="游明朝" w:eastAsia="游明朝" w:hAnsi="游明朝"/>
                <w:sz w:val="20"/>
                <w:szCs w:val="20"/>
              </w:rPr>
            </w:pPr>
            <w:r w:rsidRPr="00FD295A">
              <w:rPr>
                <w:rFonts w:ascii="游明朝" w:eastAsia="游明朝" w:hAnsi="游明朝" w:hint="eastAsia"/>
                <w:sz w:val="20"/>
                <w:szCs w:val="20"/>
              </w:rPr>
              <w:t>・法律を踏まえた上で、独法化に至った経過、お互いの確認事項で、現実問題としては100％言わないというのもあるかもしれないが、基本的なスタンスの問題である。文書が難しいなら口頭でもいいと言ったのに、口頭でも言えないのか。</w:t>
            </w:r>
          </w:p>
          <w:p w14:paraId="504B7D4C" w14:textId="77777777" w:rsidR="00003E55" w:rsidRDefault="00003E55" w:rsidP="009065E2">
            <w:pPr>
              <w:rPr>
                <w:rFonts w:ascii="游明朝" w:eastAsia="游明朝" w:hAnsi="游明朝"/>
                <w:sz w:val="20"/>
                <w:szCs w:val="20"/>
              </w:rPr>
            </w:pPr>
          </w:p>
          <w:p w14:paraId="17B8E23C" w14:textId="77777777" w:rsidR="00003E55" w:rsidRDefault="00003E55" w:rsidP="009065E2">
            <w:pPr>
              <w:rPr>
                <w:rFonts w:ascii="游明朝" w:eastAsia="游明朝" w:hAnsi="游明朝"/>
                <w:sz w:val="20"/>
                <w:szCs w:val="20"/>
              </w:rPr>
            </w:pPr>
          </w:p>
          <w:p w14:paraId="6630EE6D" w14:textId="77777777" w:rsidR="00003E55" w:rsidRPr="00003E55" w:rsidRDefault="00003E55" w:rsidP="00003E55">
            <w:pPr>
              <w:rPr>
                <w:rFonts w:ascii="游明朝" w:eastAsia="游明朝" w:hAnsi="游明朝"/>
                <w:sz w:val="20"/>
                <w:szCs w:val="20"/>
              </w:rPr>
            </w:pPr>
            <w:r w:rsidRPr="00003E55">
              <w:rPr>
                <w:rFonts w:ascii="游明朝" w:eastAsia="游明朝" w:hAnsi="游明朝" w:hint="eastAsia"/>
                <w:sz w:val="20"/>
                <w:szCs w:val="20"/>
              </w:rPr>
              <w:t>・配慮しているというなら、最初の県人勧を実施しないという最初の提案はないはず。何も考えていない。結果論で配慮していると言っている。</w:t>
            </w:r>
          </w:p>
          <w:p w14:paraId="7E37C86D" w14:textId="77777777" w:rsidR="00003E55" w:rsidRPr="00003E55" w:rsidRDefault="00003E55" w:rsidP="00003E55">
            <w:pPr>
              <w:rPr>
                <w:rFonts w:ascii="游明朝" w:eastAsia="游明朝" w:hAnsi="游明朝"/>
                <w:sz w:val="20"/>
                <w:szCs w:val="20"/>
              </w:rPr>
            </w:pPr>
            <w:r w:rsidRPr="00003E55">
              <w:rPr>
                <w:rFonts w:ascii="游明朝" w:eastAsia="游明朝" w:hAnsi="游明朝" w:hint="eastAsia"/>
                <w:sz w:val="20"/>
                <w:szCs w:val="20"/>
              </w:rPr>
              <w:t>・人勧は毎年の問題。今年度の賃金について、当初は今年度のベースアップ評価料を使った分は出すが人勧はやりませんという回答だった。６月遡及実施、一時金＋0.05月など何も考えなかったわけではなく、検討はしてもらったが、組合としては今一歩前に進めてほしかった。労使交渉というのはお互い不満に思っても合意するということ。不満は残るけど今後こういうことを安易に繰り返さないようにしてほしい。これを前提としてもらっては困る。努力するというスタンスとして示してほしい。</w:t>
            </w:r>
          </w:p>
          <w:p w14:paraId="19513299" w14:textId="68865FF8" w:rsidR="00003E55" w:rsidRDefault="000C7A75" w:rsidP="009065E2">
            <w:pPr>
              <w:rPr>
                <w:rFonts w:ascii="游明朝" w:eastAsia="游明朝" w:hAnsi="游明朝"/>
                <w:sz w:val="20"/>
                <w:szCs w:val="20"/>
              </w:rPr>
            </w:pPr>
            <w:r w:rsidRPr="00DE24F1">
              <w:rPr>
                <w:rFonts w:ascii="游明朝" w:eastAsia="游明朝" w:hAnsi="游明朝" w:hint="eastAsia"/>
                <w:sz w:val="20"/>
                <w:szCs w:val="20"/>
              </w:rPr>
              <w:t>・経営改善に協力することはやぶさかではない。現場から提案したものが機構本部にそのまま届いていない。職員提案制度があるようだが、現場の人は知らなかった。本気度が見えないし、一方で経営改善と言ったって一方通行である。職員の立場から協力できるところはしますよ。県民の命と健康を守るために県立病院はある。それで地域で関わっている。そういうところで、機構本部と職員の信頼関係が大切。その中で独法化して人勧の県準拠を守</w:t>
            </w:r>
          </w:p>
          <w:p w14:paraId="3251C9F0" w14:textId="77777777" w:rsidR="000C7A75" w:rsidRDefault="000C7A75" w:rsidP="000C7A75">
            <w:pPr>
              <w:rPr>
                <w:rFonts w:ascii="游明朝" w:eastAsia="游明朝" w:hAnsi="游明朝"/>
                <w:sz w:val="20"/>
                <w:szCs w:val="20"/>
              </w:rPr>
            </w:pPr>
            <w:r w:rsidRPr="00DE24F1">
              <w:rPr>
                <w:rFonts w:ascii="游明朝" w:eastAsia="游明朝" w:hAnsi="游明朝" w:hint="eastAsia"/>
                <w:sz w:val="20"/>
                <w:szCs w:val="20"/>
              </w:rPr>
              <w:t>る、何があっても守れと言いたいところだが、そこも汲んでくれない。県準拠を守るということで組合として理解するということでよいか。</w:t>
            </w:r>
          </w:p>
          <w:p w14:paraId="16B9BB36" w14:textId="11F15D32" w:rsidR="00003E55" w:rsidRPr="009328CD" w:rsidRDefault="009328CD" w:rsidP="009065E2">
            <w:pPr>
              <w:rPr>
                <w:rFonts w:ascii="游明朝" w:eastAsia="游明朝" w:hAnsi="游明朝"/>
                <w:sz w:val="20"/>
                <w:szCs w:val="20"/>
              </w:rPr>
            </w:pPr>
            <w:r w:rsidRPr="00DE24F1">
              <w:rPr>
                <w:rFonts w:ascii="游明朝" w:eastAsia="游明朝" w:hAnsi="游明朝" w:hint="eastAsia"/>
                <w:sz w:val="20"/>
                <w:szCs w:val="20"/>
              </w:rPr>
              <w:t>・専門資格手当を新設しろとずっと言っている。資格取得だけの支援なのか。手当も含めて考えるのか。</w:t>
            </w:r>
          </w:p>
          <w:p w14:paraId="6F0B9433" w14:textId="6EECBB65" w:rsidR="00DE24F1" w:rsidRPr="00003E55" w:rsidRDefault="00DE24F1" w:rsidP="00DE24F1">
            <w:pPr>
              <w:jc w:val="center"/>
              <w:rPr>
                <w:rFonts w:ascii="游明朝" w:eastAsia="游明朝" w:hAnsi="游明朝"/>
                <w:sz w:val="20"/>
                <w:szCs w:val="20"/>
              </w:rPr>
            </w:pPr>
            <w:r>
              <w:rPr>
                <w:rFonts w:ascii="游明朝" w:eastAsia="游明朝" w:hAnsi="游明朝" w:hint="eastAsia"/>
                <w:sz w:val="20"/>
                <w:szCs w:val="20"/>
              </w:rPr>
              <w:lastRenderedPageBreak/>
              <w:t>組合</w:t>
            </w:r>
          </w:p>
        </w:tc>
        <w:tc>
          <w:tcPr>
            <w:tcW w:w="4820" w:type="dxa"/>
          </w:tcPr>
          <w:p w14:paraId="1F49EAE3" w14:textId="77777777" w:rsidR="00003E55" w:rsidRDefault="00003E55" w:rsidP="009065E2">
            <w:pPr>
              <w:rPr>
                <w:rFonts w:ascii="游明朝" w:eastAsia="游明朝" w:hAnsi="游明朝"/>
                <w:sz w:val="20"/>
                <w:szCs w:val="20"/>
              </w:rPr>
            </w:pPr>
          </w:p>
          <w:p w14:paraId="255A2A7D" w14:textId="77777777" w:rsidR="00003E55" w:rsidRDefault="00003E55" w:rsidP="009065E2">
            <w:pPr>
              <w:rPr>
                <w:rFonts w:ascii="游明朝" w:eastAsia="游明朝" w:hAnsi="游明朝"/>
                <w:sz w:val="20"/>
                <w:szCs w:val="20"/>
              </w:rPr>
            </w:pPr>
          </w:p>
          <w:p w14:paraId="06A167B5" w14:textId="77777777" w:rsidR="00003E55" w:rsidRDefault="00003E55" w:rsidP="009065E2">
            <w:pPr>
              <w:rPr>
                <w:rFonts w:ascii="游明朝" w:eastAsia="游明朝" w:hAnsi="游明朝"/>
                <w:sz w:val="20"/>
                <w:szCs w:val="20"/>
              </w:rPr>
            </w:pPr>
          </w:p>
          <w:p w14:paraId="4FE6EDAF" w14:textId="77777777" w:rsidR="00003E55" w:rsidRPr="00003E55" w:rsidRDefault="00003E55" w:rsidP="00003E55">
            <w:pPr>
              <w:rPr>
                <w:rFonts w:ascii="游明朝" w:eastAsia="游明朝" w:hAnsi="游明朝"/>
                <w:sz w:val="20"/>
                <w:szCs w:val="20"/>
              </w:rPr>
            </w:pPr>
            <w:r w:rsidRPr="00003E55">
              <w:rPr>
                <w:rFonts w:ascii="游明朝" w:eastAsia="游明朝" w:hAnsi="游明朝" w:hint="eastAsia"/>
                <w:sz w:val="20"/>
                <w:szCs w:val="20"/>
              </w:rPr>
              <w:t>・正直守りたいと思いながらも、そこで「適切な処遇に努める」としている。</w:t>
            </w:r>
          </w:p>
          <w:p w14:paraId="69392811" w14:textId="77777777" w:rsidR="00003E55" w:rsidRPr="00003E55" w:rsidRDefault="00003E55" w:rsidP="00003E55">
            <w:pPr>
              <w:rPr>
                <w:rFonts w:ascii="游明朝" w:eastAsia="游明朝" w:hAnsi="游明朝"/>
                <w:sz w:val="20"/>
                <w:szCs w:val="20"/>
              </w:rPr>
            </w:pPr>
            <w:r w:rsidRPr="00003E55">
              <w:rPr>
                <w:rFonts w:ascii="游明朝" w:eastAsia="游明朝" w:hAnsi="游明朝" w:hint="eastAsia"/>
                <w:sz w:val="20"/>
                <w:szCs w:val="20"/>
              </w:rPr>
              <w:t>・先ほど申し上げたように同種の職種の中に県も入っている。実態としては県の処遇を見ながらやっていくということである。</w:t>
            </w:r>
          </w:p>
          <w:p w14:paraId="4C33D888" w14:textId="77777777" w:rsidR="00003E55" w:rsidRPr="00003E55" w:rsidRDefault="00003E55" w:rsidP="00003E55">
            <w:pPr>
              <w:rPr>
                <w:rFonts w:ascii="游明朝" w:eastAsia="游明朝" w:hAnsi="游明朝"/>
                <w:sz w:val="20"/>
                <w:szCs w:val="20"/>
              </w:rPr>
            </w:pPr>
            <w:r w:rsidRPr="00003E55">
              <w:rPr>
                <w:rFonts w:ascii="游明朝" w:eastAsia="游明朝" w:hAnsi="游明朝" w:hint="eastAsia"/>
                <w:sz w:val="20"/>
                <w:szCs w:val="20"/>
              </w:rPr>
              <w:t>・今までも県準拠となるよう配慮してきたが、2018年度はできなかった。今回達成できなかったことは職員に申し訳ないと思う。県人勧に考慮してやっていく、県人勧を基準に考えたということは確かなので、考慮なり配慮なりして今後もやっていきたい。（県人勧は）重要な検討要素だと思っている。</w:t>
            </w:r>
          </w:p>
          <w:p w14:paraId="77A5FC1F" w14:textId="77777777" w:rsidR="00003E55" w:rsidRPr="00003E55" w:rsidRDefault="00003E55" w:rsidP="00003E55">
            <w:pPr>
              <w:rPr>
                <w:rFonts w:ascii="游明朝" w:eastAsia="游明朝" w:hAnsi="游明朝"/>
                <w:sz w:val="20"/>
                <w:szCs w:val="20"/>
              </w:rPr>
            </w:pPr>
            <w:r w:rsidRPr="00003E55">
              <w:rPr>
                <w:rFonts w:ascii="游明朝" w:eastAsia="游明朝" w:hAnsi="游明朝" w:hint="eastAsia"/>
                <w:sz w:val="20"/>
                <w:szCs w:val="20"/>
              </w:rPr>
              <w:t>・今年度は経営状況が厳しいので難しいが、来年度は配慮しようということ。配慮になっておいないという受け止めがあるかもしれないが。</w:t>
            </w:r>
          </w:p>
          <w:p w14:paraId="0EEBB96A" w14:textId="60DDF062" w:rsidR="00003E55" w:rsidRPr="00003E55" w:rsidRDefault="00003E55" w:rsidP="00003E55">
            <w:pPr>
              <w:rPr>
                <w:rFonts w:ascii="游明朝" w:eastAsia="游明朝" w:hAnsi="游明朝"/>
                <w:sz w:val="20"/>
                <w:szCs w:val="20"/>
              </w:rPr>
            </w:pPr>
            <w:r w:rsidRPr="00003E55">
              <w:rPr>
                <w:rFonts w:ascii="游明朝" w:eastAsia="游明朝" w:hAnsi="游明朝" w:hint="eastAsia"/>
                <w:sz w:val="20"/>
                <w:szCs w:val="20"/>
              </w:rPr>
              <w:t>・各病院も経営改善プロジェクトをやっていて懸命に収益対策に努めて少し</w:t>
            </w:r>
            <w:r w:rsidR="00B81990">
              <w:rPr>
                <w:rFonts w:ascii="游明朝" w:eastAsia="游明朝" w:hAnsi="游明朝" w:hint="eastAsia"/>
                <w:sz w:val="20"/>
                <w:szCs w:val="20"/>
              </w:rPr>
              <w:t>ず</w:t>
            </w:r>
            <w:r w:rsidRPr="00003E55">
              <w:rPr>
                <w:rFonts w:ascii="游明朝" w:eastAsia="游明朝" w:hAnsi="游明朝" w:hint="eastAsia"/>
                <w:sz w:val="20"/>
                <w:szCs w:val="20"/>
              </w:rPr>
              <w:t>つ実績も上がり始めている。委託費も高騰しているなど全体のボリュームが大きくなっている。民間なら収益が上がるが、こども医療Cなど医療安全の取組もあり、これも達成しないといけない。今の負担金だと少ないということで県に働きかけをやっている。職員の皆さんに負担をかけないよう努力することも理解してほしい。</w:t>
            </w:r>
          </w:p>
          <w:p w14:paraId="78AEC022" w14:textId="77777777" w:rsidR="000C7A75" w:rsidRPr="00DE24F1" w:rsidRDefault="000C7A75" w:rsidP="000C7A75">
            <w:pPr>
              <w:rPr>
                <w:rFonts w:ascii="游明朝" w:eastAsia="游明朝" w:hAnsi="游明朝"/>
                <w:sz w:val="20"/>
                <w:szCs w:val="20"/>
              </w:rPr>
            </w:pPr>
            <w:r w:rsidRPr="00DE24F1">
              <w:rPr>
                <w:rFonts w:ascii="游明朝" w:eastAsia="游明朝" w:hAnsi="游明朝" w:hint="eastAsia"/>
                <w:sz w:val="20"/>
                <w:szCs w:val="20"/>
              </w:rPr>
              <w:t>・いつでも一応そういうスタンスでやってきた。今後も努力する。</w:t>
            </w:r>
          </w:p>
          <w:p w14:paraId="178A7BC8" w14:textId="77777777" w:rsidR="00003E55" w:rsidRDefault="00003E55" w:rsidP="009065E2">
            <w:pPr>
              <w:rPr>
                <w:rFonts w:ascii="游明朝" w:eastAsia="游明朝" w:hAnsi="游明朝"/>
                <w:sz w:val="20"/>
                <w:szCs w:val="20"/>
              </w:rPr>
            </w:pPr>
          </w:p>
          <w:p w14:paraId="2391945F" w14:textId="77777777" w:rsidR="000C7A75" w:rsidRDefault="000C7A75" w:rsidP="009065E2">
            <w:pPr>
              <w:rPr>
                <w:rFonts w:ascii="游明朝" w:eastAsia="游明朝" w:hAnsi="游明朝"/>
                <w:sz w:val="20"/>
                <w:szCs w:val="20"/>
              </w:rPr>
            </w:pPr>
          </w:p>
          <w:p w14:paraId="4C566569" w14:textId="77777777" w:rsidR="000C7A75" w:rsidRDefault="000C7A75" w:rsidP="009065E2">
            <w:pPr>
              <w:rPr>
                <w:rFonts w:ascii="游明朝" w:eastAsia="游明朝" w:hAnsi="游明朝"/>
                <w:sz w:val="20"/>
                <w:szCs w:val="20"/>
              </w:rPr>
            </w:pPr>
          </w:p>
          <w:p w14:paraId="471E9773" w14:textId="77777777" w:rsidR="000C7A75" w:rsidRDefault="000C7A75" w:rsidP="009065E2">
            <w:pPr>
              <w:rPr>
                <w:rFonts w:ascii="游明朝" w:eastAsia="游明朝" w:hAnsi="游明朝"/>
                <w:sz w:val="20"/>
                <w:szCs w:val="20"/>
              </w:rPr>
            </w:pPr>
          </w:p>
          <w:p w14:paraId="02E900FA" w14:textId="77777777" w:rsidR="000C7A75" w:rsidRDefault="000C7A75" w:rsidP="009065E2">
            <w:pPr>
              <w:rPr>
                <w:rFonts w:ascii="游明朝" w:eastAsia="游明朝" w:hAnsi="游明朝"/>
                <w:sz w:val="20"/>
                <w:szCs w:val="20"/>
              </w:rPr>
            </w:pPr>
          </w:p>
          <w:p w14:paraId="3E1C64A9" w14:textId="77777777" w:rsidR="000C7A75" w:rsidRDefault="000C7A75" w:rsidP="009065E2">
            <w:pPr>
              <w:rPr>
                <w:rFonts w:ascii="游明朝" w:eastAsia="游明朝" w:hAnsi="游明朝"/>
                <w:sz w:val="20"/>
                <w:szCs w:val="20"/>
              </w:rPr>
            </w:pPr>
          </w:p>
          <w:p w14:paraId="79700494" w14:textId="77777777" w:rsidR="000C7A75" w:rsidRPr="00003E55" w:rsidRDefault="000C7A75" w:rsidP="009065E2">
            <w:pPr>
              <w:rPr>
                <w:rFonts w:ascii="游明朝" w:eastAsia="游明朝" w:hAnsi="游明朝"/>
                <w:sz w:val="20"/>
                <w:szCs w:val="20"/>
              </w:rPr>
            </w:pPr>
          </w:p>
          <w:p w14:paraId="4F9AD6E1" w14:textId="77777777" w:rsidR="00003E55" w:rsidRDefault="00003E55" w:rsidP="009065E2">
            <w:pPr>
              <w:rPr>
                <w:rFonts w:ascii="游明朝" w:eastAsia="游明朝" w:hAnsi="游明朝"/>
                <w:sz w:val="20"/>
                <w:szCs w:val="20"/>
              </w:rPr>
            </w:pPr>
          </w:p>
          <w:p w14:paraId="1AA67AA2" w14:textId="0E8D950D" w:rsidR="009328CD" w:rsidRDefault="009328CD" w:rsidP="009065E2">
            <w:pPr>
              <w:rPr>
                <w:rFonts w:ascii="游明朝" w:eastAsia="游明朝" w:hAnsi="游明朝"/>
                <w:sz w:val="20"/>
                <w:szCs w:val="20"/>
              </w:rPr>
            </w:pPr>
            <w:r w:rsidRPr="00DE24F1">
              <w:rPr>
                <w:rFonts w:ascii="游明朝" w:eastAsia="游明朝" w:hAnsi="游明朝" w:hint="eastAsia"/>
                <w:sz w:val="20"/>
                <w:szCs w:val="20"/>
              </w:rPr>
              <w:t>・両方あると言うので、全体として考えていきたい</w:t>
            </w:r>
            <w:r>
              <w:rPr>
                <w:rFonts w:ascii="游明朝" w:eastAsia="游明朝" w:hAnsi="游明朝" w:hint="eastAsia"/>
                <w:sz w:val="20"/>
                <w:szCs w:val="20"/>
              </w:rPr>
              <w:t>。</w:t>
            </w:r>
          </w:p>
          <w:p w14:paraId="3DA58523" w14:textId="77777777" w:rsidR="009328CD" w:rsidRDefault="009328CD" w:rsidP="00DE24F1">
            <w:pPr>
              <w:jc w:val="center"/>
              <w:rPr>
                <w:rFonts w:ascii="游明朝" w:eastAsia="游明朝" w:hAnsi="游明朝"/>
                <w:sz w:val="20"/>
                <w:szCs w:val="20"/>
              </w:rPr>
            </w:pPr>
          </w:p>
          <w:p w14:paraId="2A414990" w14:textId="689BD775" w:rsidR="00003E55" w:rsidRPr="00003E55" w:rsidRDefault="00DE24F1" w:rsidP="00DE24F1">
            <w:pPr>
              <w:jc w:val="center"/>
              <w:rPr>
                <w:rFonts w:ascii="游明朝" w:eastAsia="游明朝" w:hAnsi="游明朝"/>
                <w:sz w:val="20"/>
                <w:szCs w:val="20"/>
              </w:rPr>
            </w:pPr>
            <w:r>
              <w:rPr>
                <w:rFonts w:ascii="游明朝" w:eastAsia="游明朝" w:hAnsi="游明朝" w:hint="eastAsia"/>
                <w:sz w:val="20"/>
                <w:szCs w:val="20"/>
              </w:rPr>
              <w:lastRenderedPageBreak/>
              <w:t>機構本部</w:t>
            </w:r>
          </w:p>
        </w:tc>
      </w:tr>
      <w:tr w:rsidR="00003E55" w:rsidRPr="00211754" w14:paraId="70910817" w14:textId="77777777" w:rsidTr="00DF5A87">
        <w:trPr>
          <w:trHeight w:val="321"/>
        </w:trPr>
        <w:tc>
          <w:tcPr>
            <w:tcW w:w="5954" w:type="dxa"/>
            <w:tcBorders>
              <w:top w:val="single" w:sz="4" w:space="0" w:color="auto"/>
              <w:bottom w:val="single" w:sz="4" w:space="0" w:color="auto"/>
            </w:tcBorders>
          </w:tcPr>
          <w:p w14:paraId="597F9C2B" w14:textId="77777777" w:rsidR="00DE24F1" w:rsidRPr="00DE24F1" w:rsidRDefault="00DE24F1" w:rsidP="00DE24F1">
            <w:pPr>
              <w:rPr>
                <w:rFonts w:ascii="游明朝" w:eastAsia="游明朝" w:hAnsi="游明朝"/>
                <w:sz w:val="20"/>
                <w:szCs w:val="20"/>
              </w:rPr>
            </w:pPr>
            <w:r w:rsidRPr="00DE24F1">
              <w:rPr>
                <w:rFonts w:ascii="游明朝" w:eastAsia="游明朝" w:hAnsi="游明朝" w:hint="eastAsia"/>
                <w:sz w:val="20"/>
                <w:szCs w:val="20"/>
              </w:rPr>
              <w:lastRenderedPageBreak/>
              <w:t>・現場としては機構本部と話す機会もないので、この場で話すことができた。協力していきたいが、給料を上げないといきなりバンと言われても困る。こういう状況なのだからと分かるようにしてもらいたい。みんなが納得するような賃金改善、そういうことを現場が分かるように、現場で話し合いをして、上も下もなくやっていかないと。お互いの信頼関係なので、今後もよろしくお願いしたい。</w:t>
            </w:r>
          </w:p>
          <w:p w14:paraId="7A22E238" w14:textId="77777777" w:rsidR="00DE24F1" w:rsidRPr="00DE24F1" w:rsidRDefault="00DE24F1" w:rsidP="00DE24F1">
            <w:pPr>
              <w:rPr>
                <w:rFonts w:ascii="游明朝" w:eastAsia="游明朝" w:hAnsi="游明朝"/>
                <w:sz w:val="20"/>
                <w:szCs w:val="20"/>
              </w:rPr>
            </w:pPr>
            <w:r w:rsidRPr="00DE24F1">
              <w:rPr>
                <w:rFonts w:ascii="游明朝" w:eastAsia="游明朝" w:hAnsi="游明朝" w:hint="eastAsia"/>
                <w:sz w:val="20"/>
                <w:szCs w:val="20"/>
              </w:rPr>
              <w:t>・合意文書は？</w:t>
            </w:r>
          </w:p>
          <w:p w14:paraId="274D7076" w14:textId="77777777" w:rsidR="00DE24F1" w:rsidRPr="00DE24F1" w:rsidRDefault="00DE24F1" w:rsidP="00DE24F1">
            <w:pPr>
              <w:rPr>
                <w:rFonts w:ascii="游明朝" w:eastAsia="游明朝" w:hAnsi="游明朝"/>
                <w:sz w:val="20"/>
                <w:szCs w:val="20"/>
              </w:rPr>
            </w:pPr>
          </w:p>
          <w:p w14:paraId="60E02AEB" w14:textId="77777777" w:rsidR="00DE24F1" w:rsidRPr="00DE24F1" w:rsidRDefault="00DE24F1" w:rsidP="00DE24F1">
            <w:pPr>
              <w:rPr>
                <w:rFonts w:ascii="游明朝" w:eastAsia="游明朝" w:hAnsi="游明朝"/>
                <w:sz w:val="20"/>
                <w:szCs w:val="20"/>
              </w:rPr>
            </w:pPr>
          </w:p>
          <w:p w14:paraId="12DB613A" w14:textId="77777777" w:rsidR="00DE24F1" w:rsidRPr="00DE24F1" w:rsidRDefault="00DE24F1" w:rsidP="00DE24F1">
            <w:pPr>
              <w:rPr>
                <w:rFonts w:ascii="游明朝" w:eastAsia="游明朝" w:hAnsi="游明朝"/>
                <w:sz w:val="20"/>
                <w:szCs w:val="20"/>
              </w:rPr>
            </w:pPr>
          </w:p>
          <w:p w14:paraId="052D981C" w14:textId="4133F844" w:rsidR="00DE24F1" w:rsidRPr="00DE24F1" w:rsidRDefault="00DE24F1" w:rsidP="00DE24F1">
            <w:pPr>
              <w:rPr>
                <w:rFonts w:ascii="游明朝" w:eastAsia="游明朝" w:hAnsi="游明朝"/>
                <w:sz w:val="20"/>
                <w:szCs w:val="20"/>
              </w:rPr>
            </w:pPr>
            <w:r w:rsidRPr="00DE24F1">
              <w:rPr>
                <w:rFonts w:ascii="游明朝" w:eastAsia="游明朝" w:hAnsi="游明朝" w:hint="eastAsia"/>
                <w:sz w:val="20"/>
                <w:szCs w:val="20"/>
              </w:rPr>
              <w:t>・（</w:t>
            </w:r>
            <w:r w:rsidR="001C411B">
              <w:rPr>
                <w:rFonts w:ascii="游明朝" w:eastAsia="游明朝" w:hAnsi="游明朝" w:hint="eastAsia"/>
                <w:sz w:val="20"/>
                <w:szCs w:val="20"/>
              </w:rPr>
              <w:t>特殊</w:t>
            </w:r>
            <w:r w:rsidRPr="00DE24F1">
              <w:rPr>
                <w:rFonts w:ascii="游明朝" w:eastAsia="游明朝" w:hAnsi="游明朝" w:hint="eastAsia"/>
                <w:sz w:val="20"/>
                <w:szCs w:val="20"/>
              </w:rPr>
              <w:t>業務手当</w:t>
            </w:r>
            <w:r w:rsidR="00B81990">
              <w:rPr>
                <w:rFonts w:ascii="游明朝" w:eastAsia="游明朝" w:hAnsi="游明朝" w:hint="eastAsia"/>
                <w:sz w:val="20"/>
                <w:szCs w:val="20"/>
              </w:rPr>
              <w:t>の件</w:t>
            </w:r>
            <w:r w:rsidRPr="00DE24F1">
              <w:rPr>
                <w:rFonts w:ascii="游明朝" w:eastAsia="游明朝" w:hAnsi="游明朝" w:hint="eastAsia"/>
                <w:sz w:val="20"/>
                <w:szCs w:val="20"/>
              </w:rPr>
              <w:t>は）了解した。職員提案だが、先月は何件来ていたのか。</w:t>
            </w:r>
          </w:p>
          <w:p w14:paraId="413119D4" w14:textId="77777777" w:rsidR="00DE24F1" w:rsidRPr="00DE24F1" w:rsidRDefault="00DE24F1" w:rsidP="00DE24F1">
            <w:pPr>
              <w:rPr>
                <w:rFonts w:ascii="游明朝" w:eastAsia="游明朝" w:hAnsi="游明朝"/>
                <w:sz w:val="20"/>
                <w:szCs w:val="20"/>
              </w:rPr>
            </w:pPr>
            <w:r w:rsidRPr="00DE24F1">
              <w:rPr>
                <w:rFonts w:ascii="游明朝" w:eastAsia="游明朝" w:hAnsi="游明朝" w:hint="eastAsia"/>
                <w:sz w:val="20"/>
                <w:szCs w:val="20"/>
              </w:rPr>
              <w:t>・（職員提案の）整理した資料があったら提供してほしい。</w:t>
            </w:r>
          </w:p>
          <w:p w14:paraId="13B8A193" w14:textId="77777777" w:rsidR="00DE24F1" w:rsidRPr="00DE24F1" w:rsidRDefault="00DE24F1" w:rsidP="00DE24F1">
            <w:pPr>
              <w:rPr>
                <w:rFonts w:ascii="游明朝" w:eastAsia="游明朝" w:hAnsi="游明朝"/>
                <w:sz w:val="20"/>
                <w:szCs w:val="20"/>
              </w:rPr>
            </w:pPr>
            <w:r w:rsidRPr="00DE24F1">
              <w:rPr>
                <w:rFonts w:ascii="游明朝" w:eastAsia="游明朝" w:hAnsi="游明朝" w:hint="eastAsia"/>
                <w:sz w:val="20"/>
                <w:szCs w:val="20"/>
              </w:rPr>
              <w:t>・（職員提案は）年間何件くらい出ているとか分かるか。</w:t>
            </w:r>
          </w:p>
          <w:p w14:paraId="5C97DF76" w14:textId="77777777" w:rsidR="00DE24F1" w:rsidRPr="00DE24F1" w:rsidRDefault="00DE24F1" w:rsidP="00DE24F1">
            <w:pPr>
              <w:rPr>
                <w:rFonts w:ascii="游明朝" w:eastAsia="游明朝" w:hAnsi="游明朝"/>
                <w:sz w:val="20"/>
                <w:szCs w:val="20"/>
              </w:rPr>
            </w:pPr>
            <w:r w:rsidRPr="00DE24F1">
              <w:rPr>
                <w:rFonts w:ascii="游明朝" w:eastAsia="游明朝" w:hAnsi="游明朝" w:hint="eastAsia"/>
                <w:sz w:val="20"/>
                <w:szCs w:val="20"/>
              </w:rPr>
              <w:t>・事務とのつながりがないのでなかなか提案できない。365のメールには来ているのか。</w:t>
            </w:r>
          </w:p>
          <w:p w14:paraId="4964A09C" w14:textId="77777777" w:rsidR="00DE24F1" w:rsidRPr="00DE24F1" w:rsidRDefault="00DE24F1" w:rsidP="00DE24F1">
            <w:pPr>
              <w:rPr>
                <w:rFonts w:ascii="游明朝" w:eastAsia="游明朝" w:hAnsi="游明朝"/>
                <w:sz w:val="20"/>
                <w:szCs w:val="20"/>
              </w:rPr>
            </w:pPr>
            <w:r w:rsidRPr="00DE24F1">
              <w:rPr>
                <w:rFonts w:ascii="游明朝" w:eastAsia="游明朝" w:hAnsi="游明朝" w:hint="eastAsia"/>
                <w:sz w:val="20"/>
                <w:szCs w:val="20"/>
              </w:rPr>
              <w:t>・職員に非常勤が多い。新採をなるべく採って育てていった方が将来につながる。</w:t>
            </w:r>
          </w:p>
          <w:p w14:paraId="153319B6" w14:textId="15F78C94" w:rsidR="00DE24F1" w:rsidRPr="00DE24F1" w:rsidRDefault="00DE24F1" w:rsidP="00003E55">
            <w:pPr>
              <w:rPr>
                <w:rFonts w:ascii="游明朝" w:eastAsia="游明朝" w:hAnsi="游明朝"/>
                <w:sz w:val="20"/>
                <w:szCs w:val="20"/>
              </w:rPr>
            </w:pPr>
            <w:r w:rsidRPr="00DE24F1">
              <w:rPr>
                <w:rFonts w:ascii="游明朝" w:eastAsia="游明朝" w:hAnsi="游明朝" w:hint="eastAsia"/>
                <w:sz w:val="20"/>
                <w:szCs w:val="20"/>
              </w:rPr>
              <w:t>・不満の残る内容だが話し合って合意に達することが大事。今回は</w:t>
            </w:r>
            <w:r w:rsidR="00B81990">
              <w:rPr>
                <w:rFonts w:ascii="游明朝" w:eastAsia="游明朝" w:hAnsi="游明朝" w:hint="eastAsia"/>
                <w:sz w:val="20"/>
                <w:szCs w:val="20"/>
              </w:rPr>
              <w:t>重要な</w:t>
            </w:r>
            <w:r w:rsidRPr="00DE24F1">
              <w:rPr>
                <w:rFonts w:ascii="游明朝" w:eastAsia="游明朝" w:hAnsi="游明朝" w:hint="eastAsia"/>
                <w:sz w:val="20"/>
                <w:szCs w:val="20"/>
              </w:rPr>
              <w:t>内容</w:t>
            </w:r>
            <w:r w:rsidR="00B81990">
              <w:rPr>
                <w:rFonts w:ascii="游明朝" w:eastAsia="游明朝" w:hAnsi="游明朝" w:hint="eastAsia"/>
                <w:sz w:val="20"/>
                <w:szCs w:val="20"/>
              </w:rPr>
              <w:t>だが</w:t>
            </w:r>
            <w:r w:rsidRPr="00DE24F1">
              <w:rPr>
                <w:rFonts w:ascii="游明朝" w:eastAsia="游明朝" w:hAnsi="游明朝" w:hint="eastAsia"/>
                <w:sz w:val="20"/>
                <w:szCs w:val="20"/>
              </w:rPr>
              <w:t>交渉期間が短</w:t>
            </w:r>
            <w:r w:rsidR="00B81990">
              <w:rPr>
                <w:rFonts w:ascii="游明朝" w:eastAsia="游明朝" w:hAnsi="游明朝" w:hint="eastAsia"/>
                <w:sz w:val="20"/>
                <w:szCs w:val="20"/>
              </w:rPr>
              <w:t>い</w:t>
            </w:r>
            <w:r w:rsidRPr="00DE24F1">
              <w:rPr>
                <w:rFonts w:ascii="游明朝" w:eastAsia="游明朝" w:hAnsi="游明朝" w:hint="eastAsia"/>
                <w:sz w:val="20"/>
                <w:szCs w:val="20"/>
              </w:rPr>
              <w:t>。最初の交渉が11/12で今回が11/25で組合員の意見を求めるための時間が取れない。人勧実施するならいいが、今回は違うので今後は考えて提案してほしい。そういう労使関係の配慮を今後はお願いしたい。今回はこれで合意ということで終わりにしたい。</w:t>
            </w:r>
          </w:p>
        </w:tc>
        <w:tc>
          <w:tcPr>
            <w:tcW w:w="4820" w:type="dxa"/>
          </w:tcPr>
          <w:p w14:paraId="50AD9457" w14:textId="7390F398" w:rsidR="00DE24F1" w:rsidRPr="00DE24F1" w:rsidRDefault="00DE24F1" w:rsidP="00DE24F1">
            <w:pPr>
              <w:rPr>
                <w:rFonts w:ascii="游明朝" w:eastAsia="游明朝" w:hAnsi="游明朝"/>
                <w:sz w:val="20"/>
                <w:szCs w:val="20"/>
              </w:rPr>
            </w:pPr>
          </w:p>
          <w:p w14:paraId="13227E57" w14:textId="77777777" w:rsidR="00DE24F1" w:rsidRPr="000C7A75" w:rsidRDefault="00DE24F1" w:rsidP="00003E55">
            <w:pPr>
              <w:rPr>
                <w:rFonts w:ascii="游明朝" w:eastAsia="游明朝" w:hAnsi="游明朝"/>
                <w:sz w:val="20"/>
                <w:szCs w:val="20"/>
              </w:rPr>
            </w:pPr>
          </w:p>
          <w:p w14:paraId="4447D1AA" w14:textId="77777777" w:rsidR="00DE24F1" w:rsidRDefault="00DE24F1" w:rsidP="00003E55">
            <w:pPr>
              <w:rPr>
                <w:rFonts w:ascii="游明朝" w:eastAsia="游明朝" w:hAnsi="游明朝"/>
                <w:sz w:val="20"/>
                <w:szCs w:val="20"/>
              </w:rPr>
            </w:pPr>
          </w:p>
          <w:p w14:paraId="37D00DBD" w14:textId="77777777" w:rsidR="00DE24F1" w:rsidRDefault="00DE24F1" w:rsidP="00003E55">
            <w:pPr>
              <w:rPr>
                <w:rFonts w:ascii="游明朝" w:eastAsia="游明朝" w:hAnsi="游明朝"/>
                <w:sz w:val="20"/>
                <w:szCs w:val="20"/>
              </w:rPr>
            </w:pPr>
          </w:p>
          <w:p w14:paraId="21794224" w14:textId="77777777" w:rsidR="00DE24F1" w:rsidRDefault="00DE24F1" w:rsidP="00003E55">
            <w:pPr>
              <w:rPr>
                <w:rFonts w:ascii="游明朝" w:eastAsia="游明朝" w:hAnsi="游明朝"/>
                <w:sz w:val="20"/>
                <w:szCs w:val="20"/>
              </w:rPr>
            </w:pPr>
          </w:p>
          <w:p w14:paraId="2C6D20AC" w14:textId="77777777" w:rsidR="00DE24F1" w:rsidRDefault="00DE24F1" w:rsidP="00003E55">
            <w:pPr>
              <w:rPr>
                <w:rFonts w:ascii="游明朝" w:eastAsia="游明朝" w:hAnsi="游明朝"/>
                <w:sz w:val="20"/>
                <w:szCs w:val="20"/>
              </w:rPr>
            </w:pPr>
          </w:p>
          <w:p w14:paraId="0543CC6F" w14:textId="77777777" w:rsidR="00DE24F1" w:rsidRDefault="00DE24F1" w:rsidP="00003E55">
            <w:pPr>
              <w:rPr>
                <w:rFonts w:ascii="游明朝" w:eastAsia="游明朝" w:hAnsi="游明朝"/>
                <w:sz w:val="20"/>
                <w:szCs w:val="20"/>
              </w:rPr>
            </w:pPr>
          </w:p>
          <w:p w14:paraId="70FDA533" w14:textId="77777777" w:rsidR="00DE24F1" w:rsidRPr="00DE24F1" w:rsidRDefault="00DE24F1" w:rsidP="00DE24F1">
            <w:pPr>
              <w:rPr>
                <w:rFonts w:ascii="游明朝" w:eastAsia="游明朝" w:hAnsi="游明朝"/>
                <w:sz w:val="20"/>
                <w:szCs w:val="20"/>
              </w:rPr>
            </w:pPr>
            <w:r w:rsidRPr="00DE24F1">
              <w:rPr>
                <w:rFonts w:ascii="游明朝" w:eastAsia="游明朝" w:hAnsi="游明朝" w:hint="eastAsia"/>
                <w:sz w:val="20"/>
                <w:szCs w:val="20"/>
              </w:rPr>
              <w:t>・確認したうえで出す。</w:t>
            </w:r>
          </w:p>
          <w:p w14:paraId="4DB78638" w14:textId="3C4B48EE" w:rsidR="00DE24F1" w:rsidRPr="00DE24F1" w:rsidRDefault="00DE24F1" w:rsidP="00DE24F1">
            <w:pPr>
              <w:rPr>
                <w:rFonts w:ascii="游明朝" w:eastAsia="游明朝" w:hAnsi="游明朝"/>
                <w:sz w:val="20"/>
                <w:szCs w:val="20"/>
              </w:rPr>
            </w:pPr>
            <w:r w:rsidRPr="00DE24F1">
              <w:rPr>
                <w:rFonts w:ascii="游明朝" w:eastAsia="游明朝" w:hAnsi="游明朝" w:hint="eastAsia"/>
                <w:sz w:val="20"/>
                <w:szCs w:val="20"/>
              </w:rPr>
              <w:t>・今回対象とした</w:t>
            </w:r>
            <w:r w:rsidR="001C411B">
              <w:rPr>
                <w:rFonts w:ascii="游明朝" w:eastAsia="游明朝" w:hAnsi="游明朝" w:hint="eastAsia"/>
                <w:sz w:val="20"/>
                <w:szCs w:val="20"/>
              </w:rPr>
              <w:t>特殊</w:t>
            </w:r>
            <w:r w:rsidRPr="00DE24F1">
              <w:rPr>
                <w:rFonts w:ascii="游明朝" w:eastAsia="游明朝" w:hAnsi="游明朝" w:hint="eastAsia"/>
                <w:sz w:val="20"/>
                <w:szCs w:val="20"/>
              </w:rPr>
              <w:t>業務手当の３件</w:t>
            </w:r>
            <w:r w:rsidR="00F250F6">
              <w:rPr>
                <w:rFonts w:ascii="游明朝" w:eastAsia="游明朝" w:hAnsi="游明朝" w:hint="eastAsia"/>
                <w:sz w:val="20"/>
                <w:szCs w:val="20"/>
              </w:rPr>
              <w:t>（2025年１月</w:t>
            </w:r>
            <w:r w:rsidR="00F901D6">
              <w:rPr>
                <w:rFonts w:ascii="游明朝" w:eastAsia="游明朝" w:hAnsi="游明朝" w:hint="eastAsia"/>
                <w:sz w:val="20"/>
                <w:szCs w:val="20"/>
              </w:rPr>
              <w:t>１日適用</w:t>
            </w:r>
            <w:r w:rsidR="00F250F6">
              <w:rPr>
                <w:rFonts w:ascii="游明朝" w:eastAsia="游明朝" w:hAnsi="游明朝" w:hint="eastAsia"/>
                <w:sz w:val="20"/>
                <w:szCs w:val="20"/>
              </w:rPr>
              <w:t>）</w:t>
            </w:r>
            <w:r w:rsidRPr="00DE24F1">
              <w:rPr>
                <w:rFonts w:ascii="游明朝" w:eastAsia="游明朝" w:hAnsi="游明朝" w:hint="eastAsia"/>
                <w:sz w:val="20"/>
                <w:szCs w:val="20"/>
              </w:rPr>
              <w:t>を今回の理事会に挙げさせていただくことは了承いただきたい。</w:t>
            </w:r>
          </w:p>
          <w:p w14:paraId="14A4F361" w14:textId="77777777" w:rsidR="00DE24F1" w:rsidRPr="00DE24F1" w:rsidRDefault="00DE24F1" w:rsidP="00DE24F1">
            <w:pPr>
              <w:rPr>
                <w:rFonts w:ascii="游明朝" w:eastAsia="游明朝" w:hAnsi="游明朝"/>
                <w:sz w:val="20"/>
                <w:szCs w:val="20"/>
              </w:rPr>
            </w:pPr>
            <w:r w:rsidRPr="00DE24F1">
              <w:rPr>
                <w:rFonts w:ascii="游明朝" w:eastAsia="游明朝" w:hAnsi="游明朝" w:hint="eastAsia"/>
                <w:sz w:val="20"/>
                <w:szCs w:val="20"/>
              </w:rPr>
              <w:t>・随時募集しているわけではない。期間を決めてやっている。</w:t>
            </w:r>
          </w:p>
          <w:p w14:paraId="17198C55" w14:textId="77777777" w:rsidR="00DE24F1" w:rsidRPr="00DE24F1" w:rsidRDefault="00DE24F1" w:rsidP="00DE24F1">
            <w:pPr>
              <w:rPr>
                <w:rFonts w:ascii="游明朝" w:eastAsia="游明朝" w:hAnsi="游明朝"/>
                <w:sz w:val="20"/>
                <w:szCs w:val="20"/>
              </w:rPr>
            </w:pPr>
            <w:r w:rsidRPr="00DE24F1">
              <w:rPr>
                <w:rFonts w:ascii="游明朝" w:eastAsia="游明朝" w:hAnsi="游明朝" w:hint="eastAsia"/>
                <w:sz w:val="20"/>
                <w:szCs w:val="20"/>
              </w:rPr>
              <w:t>・総務に確認してみる。</w:t>
            </w:r>
          </w:p>
          <w:p w14:paraId="3145A3FC" w14:textId="77777777" w:rsidR="00DE24F1" w:rsidRPr="00DE24F1" w:rsidRDefault="00DE24F1" w:rsidP="00DE24F1">
            <w:pPr>
              <w:rPr>
                <w:rFonts w:ascii="游明朝" w:eastAsia="游明朝" w:hAnsi="游明朝"/>
                <w:sz w:val="20"/>
                <w:szCs w:val="20"/>
              </w:rPr>
            </w:pPr>
            <w:r w:rsidRPr="00DE24F1">
              <w:rPr>
                <w:rFonts w:ascii="游明朝" w:eastAsia="游明朝" w:hAnsi="游明朝" w:hint="eastAsia"/>
                <w:sz w:val="20"/>
                <w:szCs w:val="20"/>
              </w:rPr>
              <w:t>・毎年何度も周知しているがなかなか出ない。</w:t>
            </w:r>
          </w:p>
          <w:p w14:paraId="646E2512" w14:textId="769C76A0" w:rsidR="00DE24F1" w:rsidRPr="00DE24F1" w:rsidRDefault="00DE24F1" w:rsidP="00003E55">
            <w:pPr>
              <w:rPr>
                <w:rFonts w:ascii="游明朝" w:eastAsia="游明朝" w:hAnsi="游明朝"/>
                <w:sz w:val="20"/>
                <w:szCs w:val="20"/>
              </w:rPr>
            </w:pPr>
            <w:r w:rsidRPr="00DE24F1">
              <w:rPr>
                <w:rFonts w:ascii="游明朝" w:eastAsia="游明朝" w:hAnsi="游明朝" w:hint="eastAsia"/>
                <w:sz w:val="20"/>
                <w:szCs w:val="20"/>
              </w:rPr>
              <w:t>・各所属でどうしているのか分からないが、出して出してと催促している。</w:t>
            </w:r>
          </w:p>
        </w:tc>
      </w:tr>
    </w:tbl>
    <w:p w14:paraId="0619743A" w14:textId="2AC81570" w:rsidR="004C6A5E" w:rsidRPr="002940EC" w:rsidRDefault="00C05878" w:rsidP="00B81990">
      <w:pPr>
        <w:rPr>
          <w:rFonts w:ascii="游明朝" w:eastAsia="游明朝" w:hAnsi="游明朝"/>
          <w:sz w:val="20"/>
          <w:szCs w:val="20"/>
        </w:rPr>
      </w:pPr>
      <w:r w:rsidRPr="003B6832">
        <w:rPr>
          <w:rFonts w:ascii="游明朝" w:eastAsia="游明朝" w:hAnsi="游明朝"/>
          <w:noProof/>
          <w:sz w:val="20"/>
          <w:szCs w:val="20"/>
        </w:rPr>
        <mc:AlternateContent>
          <mc:Choice Requires="wps">
            <w:drawing>
              <wp:anchor distT="45720" distB="45720" distL="114300" distR="114300" simplePos="0" relativeHeight="251669504" behindDoc="0" locked="0" layoutInCell="1" allowOverlap="1" wp14:anchorId="39D78C50" wp14:editId="2F79F5B7">
                <wp:simplePos x="0" y="0"/>
                <wp:positionH relativeFrom="margin">
                  <wp:align>right</wp:align>
                </wp:positionH>
                <wp:positionV relativeFrom="paragraph">
                  <wp:posOffset>1873035</wp:posOffset>
                </wp:positionV>
                <wp:extent cx="884172" cy="731520"/>
                <wp:effectExtent l="0" t="0" r="0" b="0"/>
                <wp:wrapSquare wrapText="bothSides"/>
                <wp:docPr id="5294678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84172" cy="731520"/>
                        </a:xfrm>
                        <a:prstGeom prst="rect">
                          <a:avLst/>
                        </a:prstGeom>
                        <a:noFill/>
                        <a:ln w="9525">
                          <a:noFill/>
                          <a:miter lim="800000"/>
                          <a:headEnd/>
                          <a:tailEnd/>
                        </a:ln>
                      </wps:spPr>
                      <wps:txbx>
                        <w:txbxContent>
                          <w:p w14:paraId="2547E200" w14:textId="77777777" w:rsidR="00B061BE" w:rsidRDefault="00B061BE" w:rsidP="00B061BE">
                            <w:pPr>
                              <w:pStyle w:val="Web"/>
                            </w:pPr>
                            <w:r>
                              <w:rPr>
                                <w:noProof/>
                              </w:rPr>
                              <w:drawing>
                                <wp:inline distT="0" distB="0" distL="0" distR="0" wp14:anchorId="51B5D904" wp14:editId="48533F13">
                                  <wp:extent cx="612140" cy="695325"/>
                                  <wp:effectExtent l="0" t="0" r="0"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140" cy="695325"/>
                                          </a:xfrm>
                                          <a:prstGeom prst="rect">
                                            <a:avLst/>
                                          </a:prstGeom>
                                          <a:noFill/>
                                          <a:ln>
                                            <a:noFill/>
                                          </a:ln>
                                        </pic:spPr>
                                      </pic:pic>
                                    </a:graphicData>
                                  </a:graphic>
                                </wp:inline>
                              </w:drawing>
                            </w:r>
                          </w:p>
                          <w:p w14:paraId="67888B9F" w14:textId="4CCF290E" w:rsidR="00B872F0" w:rsidRDefault="00B872F0" w:rsidP="00B872F0">
                            <w:pPr>
                              <w:pStyle w:val="Web"/>
                            </w:pPr>
                          </w:p>
                          <w:p w14:paraId="4B3E1247" w14:textId="741791D0" w:rsidR="00B872F0" w:rsidRDefault="00B872F0" w:rsidP="00B872F0">
                            <w:pPr>
                              <w:pStyle w:val="Web"/>
                            </w:pPr>
                          </w:p>
                          <w:p w14:paraId="79A2E0E9" w14:textId="315DC50C" w:rsidR="00C05878" w:rsidRDefault="00C05878" w:rsidP="00C05878">
                            <w:pPr>
                              <w:pStyle w:val="Web"/>
                            </w:pPr>
                          </w:p>
                          <w:p w14:paraId="4B71ED53" w14:textId="640DCD81" w:rsidR="003B6832" w:rsidRDefault="003B68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78C50" id="_x0000_s1034" type="#_x0000_t202" style="position:absolute;left:0;text-align:left;margin-left:18.4pt;margin-top:147.5pt;width:69.6pt;height:57.6pt;flip:x;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" filled="f" stroked="f">
                <v:textbox>
                  <w:txbxContent>
                    <w:p w14:paraId="2547E200" w14:textId="77777777" w:rsidR="00B061BE" w:rsidRDefault="00B061BE" w:rsidP="00B061BE">
                      <w:pPr>
                        <w:pStyle w:val="Web"/>
                      </w:pPr>
                      <w:r>
                        <w:rPr>
                          <w:noProof/>
                        </w:rPr>
                        <w:drawing>
                          <wp:inline distT="0" distB="0" distL="0" distR="0" wp14:anchorId="51B5D904" wp14:editId="48533F13">
                            <wp:extent cx="612140" cy="695325"/>
                            <wp:effectExtent l="0" t="0" r="0"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140" cy="695325"/>
                                    </a:xfrm>
                                    <a:prstGeom prst="rect">
                                      <a:avLst/>
                                    </a:prstGeom>
                                    <a:noFill/>
                                    <a:ln>
                                      <a:noFill/>
                                    </a:ln>
                                  </pic:spPr>
                                </pic:pic>
                              </a:graphicData>
                            </a:graphic>
                          </wp:inline>
                        </w:drawing>
                      </w:r>
                    </w:p>
                    <w:p w14:paraId="67888B9F" w14:textId="4CCF290E" w:rsidR="00B872F0" w:rsidRDefault="00B872F0" w:rsidP="00B872F0">
                      <w:pPr>
                        <w:pStyle w:val="Web"/>
                      </w:pPr>
                    </w:p>
                    <w:p w14:paraId="4B3E1247" w14:textId="741791D0" w:rsidR="00B872F0" w:rsidRDefault="00B872F0" w:rsidP="00B872F0">
                      <w:pPr>
                        <w:pStyle w:val="Web"/>
                      </w:pPr>
                    </w:p>
                    <w:p w14:paraId="79A2E0E9" w14:textId="315DC50C" w:rsidR="00C05878" w:rsidRDefault="00C05878" w:rsidP="00C05878">
                      <w:pPr>
                        <w:pStyle w:val="Web"/>
                      </w:pPr>
                    </w:p>
                    <w:p w14:paraId="4B71ED53" w14:textId="640DCD81" w:rsidR="003B6832" w:rsidRDefault="003B6832"/>
                  </w:txbxContent>
                </v:textbox>
                <w10:wrap type="square" anchorx="margin"/>
              </v:shape>
            </w:pict>
          </mc:Fallback>
        </mc:AlternateContent>
      </w:r>
      <w:r>
        <w:rPr>
          <w:rFonts w:ascii="游明朝" w:eastAsia="游明朝" w:hAnsi="游明朝"/>
          <w:noProof/>
          <w:sz w:val="20"/>
          <w:szCs w:val="20"/>
        </w:rPr>
        <mc:AlternateContent>
          <mc:Choice Requires="wps">
            <w:drawing>
              <wp:anchor distT="0" distB="0" distL="114300" distR="114300" simplePos="0" relativeHeight="251665408" behindDoc="0" locked="0" layoutInCell="1" allowOverlap="1" wp14:anchorId="34A15DC1" wp14:editId="7DF2FC6A">
                <wp:simplePos x="0" y="0"/>
                <wp:positionH relativeFrom="column">
                  <wp:posOffset>152399</wp:posOffset>
                </wp:positionH>
                <wp:positionV relativeFrom="paragraph">
                  <wp:posOffset>310092</wp:posOffset>
                </wp:positionV>
                <wp:extent cx="6304703" cy="2533015"/>
                <wp:effectExtent l="38100" t="38100" r="39370" b="57785"/>
                <wp:wrapNone/>
                <wp:docPr id="1855167731" name="四角形: 角を丸くする 10"/>
                <wp:cNvGraphicFramePr/>
                <a:graphic xmlns:a="http://schemas.openxmlformats.org/drawingml/2006/main">
                  <a:graphicData uri="http://schemas.microsoft.com/office/word/2010/wordprocessingShape">
                    <wps:wsp>
                      <wps:cNvSpPr/>
                      <wps:spPr>
                        <a:xfrm>
                          <a:off x="0" y="0"/>
                          <a:ext cx="6304703" cy="2533015"/>
                        </a:xfrm>
                        <a:prstGeom prst="roundRect">
                          <a:avLst>
                            <a:gd name="adj" fmla="val 7843"/>
                          </a:avLst>
                        </a:prstGeom>
                        <a:noFill/>
                        <a:ln w="41275" cmpd="thickThin">
                          <a:extLst>
                            <a:ext uri="{C807C97D-BFC1-408E-A445-0C87EB9F89A2}">
                              <ask:lineSketchStyleProps xmlns:ask="http://schemas.microsoft.com/office/drawing/2018/sketchyshapes" sd="1219033472">
                                <a:custGeom>
                                  <a:avLst/>
                                  <a:gdLst>
                                    <a:gd name="connsiteX0" fmla="*/ 0 w 6304703"/>
                                    <a:gd name="connsiteY0" fmla="*/ 198664 h 2533015"/>
                                    <a:gd name="connsiteX1" fmla="*/ 198664 w 6304703"/>
                                    <a:gd name="connsiteY1" fmla="*/ 0 h 2533015"/>
                                    <a:gd name="connsiteX2" fmla="*/ 973186 w 6304703"/>
                                    <a:gd name="connsiteY2" fmla="*/ 0 h 2533015"/>
                                    <a:gd name="connsiteX3" fmla="*/ 1570488 w 6304703"/>
                                    <a:gd name="connsiteY3" fmla="*/ 0 h 2533015"/>
                                    <a:gd name="connsiteX4" fmla="*/ 2108715 w 6304703"/>
                                    <a:gd name="connsiteY4" fmla="*/ 0 h 2533015"/>
                                    <a:gd name="connsiteX5" fmla="*/ 2824164 w 6304703"/>
                                    <a:gd name="connsiteY5" fmla="*/ 0 h 2533015"/>
                                    <a:gd name="connsiteX6" fmla="*/ 3421465 w 6304703"/>
                                    <a:gd name="connsiteY6" fmla="*/ 0 h 2533015"/>
                                    <a:gd name="connsiteX7" fmla="*/ 4195988 w 6304703"/>
                                    <a:gd name="connsiteY7" fmla="*/ 0 h 2533015"/>
                                    <a:gd name="connsiteX8" fmla="*/ 4734215 w 6304703"/>
                                    <a:gd name="connsiteY8" fmla="*/ 0 h 2533015"/>
                                    <a:gd name="connsiteX9" fmla="*/ 5508738 w 6304703"/>
                                    <a:gd name="connsiteY9" fmla="*/ 0 h 2533015"/>
                                    <a:gd name="connsiteX10" fmla="*/ 6106039 w 6304703"/>
                                    <a:gd name="connsiteY10" fmla="*/ 0 h 2533015"/>
                                    <a:gd name="connsiteX11" fmla="*/ 6304703 w 6304703"/>
                                    <a:gd name="connsiteY11" fmla="*/ 198664 h 2533015"/>
                                    <a:gd name="connsiteX12" fmla="*/ 6304703 w 6304703"/>
                                    <a:gd name="connsiteY12" fmla="*/ 753943 h 2533015"/>
                                    <a:gd name="connsiteX13" fmla="*/ 6304703 w 6304703"/>
                                    <a:gd name="connsiteY13" fmla="*/ 1330578 h 2533015"/>
                                    <a:gd name="connsiteX14" fmla="*/ 6304703 w 6304703"/>
                                    <a:gd name="connsiteY14" fmla="*/ 2334351 h 2533015"/>
                                    <a:gd name="connsiteX15" fmla="*/ 6106039 w 6304703"/>
                                    <a:gd name="connsiteY15" fmla="*/ 2533015 h 2533015"/>
                                    <a:gd name="connsiteX16" fmla="*/ 5390590 w 6304703"/>
                                    <a:gd name="connsiteY16" fmla="*/ 2533015 h 2533015"/>
                                    <a:gd name="connsiteX17" fmla="*/ 4734215 w 6304703"/>
                                    <a:gd name="connsiteY17" fmla="*/ 2533015 h 2533015"/>
                                    <a:gd name="connsiteX18" fmla="*/ 4255062 w 6304703"/>
                                    <a:gd name="connsiteY18" fmla="*/ 2533015 h 2533015"/>
                                    <a:gd name="connsiteX19" fmla="*/ 3716834 w 6304703"/>
                                    <a:gd name="connsiteY19" fmla="*/ 2533015 h 2533015"/>
                                    <a:gd name="connsiteX20" fmla="*/ 2942312 w 6304703"/>
                                    <a:gd name="connsiteY20" fmla="*/ 2533015 h 2533015"/>
                                    <a:gd name="connsiteX21" fmla="*/ 2285936 w 6304703"/>
                                    <a:gd name="connsiteY21" fmla="*/ 2533015 h 2533015"/>
                                    <a:gd name="connsiteX22" fmla="*/ 1747709 w 6304703"/>
                                    <a:gd name="connsiteY22" fmla="*/ 2533015 h 2533015"/>
                                    <a:gd name="connsiteX23" fmla="*/ 1091334 w 6304703"/>
                                    <a:gd name="connsiteY23" fmla="*/ 2533015 h 2533015"/>
                                    <a:gd name="connsiteX24" fmla="*/ 198664 w 6304703"/>
                                    <a:gd name="connsiteY24" fmla="*/ 2533015 h 2533015"/>
                                    <a:gd name="connsiteX25" fmla="*/ 0 w 6304703"/>
                                    <a:gd name="connsiteY25" fmla="*/ 2334351 h 2533015"/>
                                    <a:gd name="connsiteX26" fmla="*/ 0 w 6304703"/>
                                    <a:gd name="connsiteY26" fmla="*/ 1757716 h 2533015"/>
                                    <a:gd name="connsiteX27" fmla="*/ 0 w 6304703"/>
                                    <a:gd name="connsiteY27" fmla="*/ 1202437 h 2533015"/>
                                    <a:gd name="connsiteX28" fmla="*/ 0 w 6304703"/>
                                    <a:gd name="connsiteY28" fmla="*/ 711229 h 2533015"/>
                                    <a:gd name="connsiteX29" fmla="*/ 0 w 6304703"/>
                                    <a:gd name="connsiteY29" fmla="*/ 198664 h 25330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04703" h="2533015" extrusionOk="0">
                                      <a:moveTo>
                                        <a:pt x="0" y="198664"/>
                                      </a:moveTo>
                                      <a:cubicBezTo>
                                        <a:pt x="-4075" y="86431"/>
                                        <a:pt x="66509" y="8421"/>
                                        <a:pt x="198664" y="0"/>
                                      </a:cubicBezTo>
                                      <a:cubicBezTo>
                                        <a:pt x="426442" y="35200"/>
                                        <a:pt x="786828" y="-19699"/>
                                        <a:pt x="973186" y="0"/>
                                      </a:cubicBezTo>
                                      <a:cubicBezTo>
                                        <a:pt x="1159544" y="19699"/>
                                        <a:pt x="1447396" y="13852"/>
                                        <a:pt x="1570488" y="0"/>
                                      </a:cubicBezTo>
                                      <a:cubicBezTo>
                                        <a:pt x="1693580" y="-13852"/>
                                        <a:pt x="1872454" y="9958"/>
                                        <a:pt x="2108715" y="0"/>
                                      </a:cubicBezTo>
                                      <a:cubicBezTo>
                                        <a:pt x="2344976" y="-9958"/>
                                        <a:pt x="2576445" y="16012"/>
                                        <a:pt x="2824164" y="0"/>
                                      </a:cubicBezTo>
                                      <a:cubicBezTo>
                                        <a:pt x="3071883" y="-16012"/>
                                        <a:pt x="3229737" y="-10135"/>
                                        <a:pt x="3421465" y="0"/>
                                      </a:cubicBezTo>
                                      <a:cubicBezTo>
                                        <a:pt x="3613193" y="10135"/>
                                        <a:pt x="3891463" y="-14412"/>
                                        <a:pt x="4195988" y="0"/>
                                      </a:cubicBezTo>
                                      <a:cubicBezTo>
                                        <a:pt x="4500513" y="14412"/>
                                        <a:pt x="4605440" y="22228"/>
                                        <a:pt x="4734215" y="0"/>
                                      </a:cubicBezTo>
                                      <a:cubicBezTo>
                                        <a:pt x="4862990" y="-22228"/>
                                        <a:pt x="5195650" y="-24523"/>
                                        <a:pt x="5508738" y="0"/>
                                      </a:cubicBezTo>
                                      <a:cubicBezTo>
                                        <a:pt x="5821826" y="24523"/>
                                        <a:pt x="5945595" y="11918"/>
                                        <a:pt x="6106039" y="0"/>
                                      </a:cubicBezTo>
                                      <a:cubicBezTo>
                                        <a:pt x="6208839" y="-396"/>
                                        <a:pt x="6313971" y="63529"/>
                                        <a:pt x="6304703" y="198664"/>
                                      </a:cubicBezTo>
                                      <a:cubicBezTo>
                                        <a:pt x="6324552" y="438501"/>
                                        <a:pt x="6300730" y="534055"/>
                                        <a:pt x="6304703" y="753943"/>
                                      </a:cubicBezTo>
                                      <a:cubicBezTo>
                                        <a:pt x="6308676" y="973831"/>
                                        <a:pt x="6315526" y="1063509"/>
                                        <a:pt x="6304703" y="1330578"/>
                                      </a:cubicBezTo>
                                      <a:cubicBezTo>
                                        <a:pt x="6293880" y="1597648"/>
                                        <a:pt x="6350055" y="2058361"/>
                                        <a:pt x="6304703" y="2334351"/>
                                      </a:cubicBezTo>
                                      <a:cubicBezTo>
                                        <a:pt x="6291595" y="2446223"/>
                                        <a:pt x="6207555" y="2527355"/>
                                        <a:pt x="6106039" y="2533015"/>
                                      </a:cubicBezTo>
                                      <a:cubicBezTo>
                                        <a:pt x="5902194" y="2532776"/>
                                        <a:pt x="5687420" y="2541296"/>
                                        <a:pt x="5390590" y="2533015"/>
                                      </a:cubicBezTo>
                                      <a:cubicBezTo>
                                        <a:pt x="5093760" y="2524734"/>
                                        <a:pt x="5020752" y="2533164"/>
                                        <a:pt x="4734215" y="2533015"/>
                                      </a:cubicBezTo>
                                      <a:cubicBezTo>
                                        <a:pt x="4447678" y="2532866"/>
                                        <a:pt x="4451584" y="2515406"/>
                                        <a:pt x="4255062" y="2533015"/>
                                      </a:cubicBezTo>
                                      <a:cubicBezTo>
                                        <a:pt x="4058540" y="2550624"/>
                                        <a:pt x="3851160" y="2511844"/>
                                        <a:pt x="3716834" y="2533015"/>
                                      </a:cubicBezTo>
                                      <a:cubicBezTo>
                                        <a:pt x="3582508" y="2554186"/>
                                        <a:pt x="3250947" y="2495093"/>
                                        <a:pt x="2942312" y="2533015"/>
                                      </a:cubicBezTo>
                                      <a:cubicBezTo>
                                        <a:pt x="2633677" y="2570937"/>
                                        <a:pt x="2544157" y="2554648"/>
                                        <a:pt x="2285936" y="2533015"/>
                                      </a:cubicBezTo>
                                      <a:cubicBezTo>
                                        <a:pt x="2027715" y="2511382"/>
                                        <a:pt x="1919539" y="2526267"/>
                                        <a:pt x="1747709" y="2533015"/>
                                      </a:cubicBezTo>
                                      <a:cubicBezTo>
                                        <a:pt x="1575879" y="2539763"/>
                                        <a:pt x="1265060" y="2556232"/>
                                        <a:pt x="1091334" y="2533015"/>
                                      </a:cubicBezTo>
                                      <a:cubicBezTo>
                                        <a:pt x="917609" y="2509798"/>
                                        <a:pt x="609058" y="2555761"/>
                                        <a:pt x="198664" y="2533015"/>
                                      </a:cubicBezTo>
                                      <a:cubicBezTo>
                                        <a:pt x="91134" y="2526282"/>
                                        <a:pt x="8487" y="2453247"/>
                                        <a:pt x="0" y="2334351"/>
                                      </a:cubicBezTo>
                                      <a:cubicBezTo>
                                        <a:pt x="-8954" y="2162610"/>
                                        <a:pt x="25733" y="1896468"/>
                                        <a:pt x="0" y="1757716"/>
                                      </a:cubicBezTo>
                                      <a:cubicBezTo>
                                        <a:pt x="-25733" y="1618965"/>
                                        <a:pt x="10201" y="1466966"/>
                                        <a:pt x="0" y="1202437"/>
                                      </a:cubicBezTo>
                                      <a:cubicBezTo>
                                        <a:pt x="-10201" y="937908"/>
                                        <a:pt x="8474" y="834433"/>
                                        <a:pt x="0" y="711229"/>
                                      </a:cubicBezTo>
                                      <a:cubicBezTo>
                                        <a:pt x="-8474" y="588025"/>
                                        <a:pt x="19966" y="419719"/>
                                        <a:pt x="0" y="198664"/>
                                      </a:cubicBezTo>
                                      <a:close/>
                                    </a:path>
                                  </a:pathLst>
                                </a:cu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419504" id="四角形: 角を丸くする 10" o:spid="_x0000_s1026" style="position:absolute;margin-left:12pt;margin-top:24.4pt;width:496.45pt;height:199.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" filled="f" strokecolor="#0a121c [484]" strokeweight="3.25pt">
                <v:stroke linestyle="thickThin"/>
              </v:roundrect>
            </w:pict>
          </mc:Fallback>
        </mc:AlternateContent>
      </w:r>
      <w:r w:rsidRPr="003B6832">
        <w:rPr>
          <w:rFonts w:ascii="游明朝" w:eastAsia="游明朝" w:hAnsi="游明朝"/>
          <w:noProof/>
          <w:sz w:val="20"/>
          <w:szCs w:val="20"/>
        </w:rPr>
        <mc:AlternateContent>
          <mc:Choice Requires="wps">
            <w:drawing>
              <wp:anchor distT="45720" distB="45720" distL="114300" distR="114300" simplePos="0" relativeHeight="251671552" behindDoc="0" locked="0" layoutInCell="1" allowOverlap="1" wp14:anchorId="07115BCB" wp14:editId="002FE756">
                <wp:simplePos x="0" y="0"/>
                <wp:positionH relativeFrom="margin">
                  <wp:posOffset>151765</wp:posOffset>
                </wp:positionH>
                <wp:positionV relativeFrom="paragraph">
                  <wp:posOffset>473710</wp:posOffset>
                </wp:positionV>
                <wp:extent cx="981710" cy="995680"/>
                <wp:effectExtent l="0" t="0" r="0" b="0"/>
                <wp:wrapSquare wrapText="bothSides"/>
                <wp:docPr id="16234510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81710" cy="995680"/>
                        </a:xfrm>
                        <a:prstGeom prst="rect">
                          <a:avLst/>
                        </a:prstGeom>
                        <a:noFill/>
                        <a:ln w="9525">
                          <a:noFill/>
                          <a:miter lim="800000"/>
                          <a:headEnd/>
                          <a:tailEnd/>
                        </a:ln>
                      </wps:spPr>
                      <wps:txbx>
                        <w:txbxContent>
                          <w:p w14:paraId="58656A3D" w14:textId="11B5AED5" w:rsidR="00C05878" w:rsidRPr="00C05878" w:rsidRDefault="00C05878" w:rsidP="00C05878">
                            <w:pPr>
                              <w:pStyle w:val="Web"/>
                            </w:pPr>
                            <w:r w:rsidRPr="00C05878">
                              <w:rPr>
                                <w:noProof/>
                              </w:rPr>
                              <w:drawing>
                                <wp:inline distT="0" distB="0" distL="0" distR="0" wp14:anchorId="2E784E6D" wp14:editId="4F8E5143">
                                  <wp:extent cx="738293" cy="700734"/>
                                  <wp:effectExtent l="0" t="0" r="0" b="4445"/>
                                  <wp:docPr id="188772038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6554" cy="727557"/>
                                          </a:xfrm>
                                          <a:prstGeom prst="rect">
                                            <a:avLst/>
                                          </a:prstGeom>
                                          <a:noFill/>
                                          <a:ln>
                                            <a:noFill/>
                                          </a:ln>
                                        </pic:spPr>
                                      </pic:pic>
                                    </a:graphicData>
                                  </a:graphic>
                                </wp:inline>
                              </w:drawing>
                            </w:r>
                          </w:p>
                          <w:p w14:paraId="7A331E4B" w14:textId="6326941E" w:rsidR="003B6832" w:rsidRDefault="003B6832" w:rsidP="003B6832">
                            <w:pPr>
                              <w:pStyle w:val="Web"/>
                            </w:pPr>
                          </w:p>
                          <w:p w14:paraId="0DA550BA" w14:textId="77777777" w:rsidR="003B6832" w:rsidRDefault="003B68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15BCB" id="_x0000_s1035" type="#_x0000_t202" style="position:absolute;left:0;text-align:left;margin-left:11.95pt;margin-top:37.3pt;width:77.3pt;height:78.4pt;flip:x;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" filled="f" stroked="f">
                <v:textbox>
                  <w:txbxContent>
                    <w:p w14:paraId="58656A3D" w14:textId="11B5AED5" w:rsidR="00C05878" w:rsidRPr="00C05878" w:rsidRDefault="00C05878" w:rsidP="00C05878">
                      <w:pPr>
                        <w:pStyle w:val="Web"/>
                      </w:pPr>
                      <w:r w:rsidRPr="00C05878">
                        <w:rPr>
                          <w:noProof/>
                        </w:rPr>
                        <w:drawing>
                          <wp:inline distT="0" distB="0" distL="0" distR="0" wp14:anchorId="2E784E6D" wp14:editId="4F8E5143">
                            <wp:extent cx="738293" cy="700734"/>
                            <wp:effectExtent l="0" t="0" r="0" b="4445"/>
                            <wp:docPr id="188772038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6554" cy="727557"/>
                                    </a:xfrm>
                                    <a:prstGeom prst="rect">
                                      <a:avLst/>
                                    </a:prstGeom>
                                    <a:noFill/>
                                    <a:ln>
                                      <a:noFill/>
                                    </a:ln>
                                  </pic:spPr>
                                </pic:pic>
                              </a:graphicData>
                            </a:graphic>
                          </wp:inline>
                        </w:drawing>
                      </w:r>
                    </w:p>
                    <w:p w14:paraId="7A331E4B" w14:textId="6326941E" w:rsidR="003B6832" w:rsidRDefault="003B6832" w:rsidP="003B6832">
                      <w:pPr>
                        <w:pStyle w:val="Web"/>
                      </w:pPr>
                    </w:p>
                    <w:p w14:paraId="0DA550BA" w14:textId="77777777" w:rsidR="003B6832" w:rsidRDefault="003B6832"/>
                  </w:txbxContent>
                </v:textbox>
                <w10:wrap type="square" anchorx="margin"/>
              </v:shape>
            </w:pict>
          </mc:Fallback>
        </mc:AlternateContent>
      </w:r>
      <w:r w:rsidR="003B6832" w:rsidRPr="00264614">
        <w:rPr>
          <w:rFonts w:ascii="游明朝" w:eastAsia="游明朝" w:hAnsi="游明朝"/>
          <w:noProof/>
          <w:sz w:val="20"/>
          <w:szCs w:val="20"/>
        </w:rPr>
        <mc:AlternateContent>
          <mc:Choice Requires="wps">
            <w:drawing>
              <wp:anchor distT="45720" distB="45720" distL="114300" distR="114300" simplePos="0" relativeHeight="251667456" behindDoc="0" locked="0" layoutInCell="1" allowOverlap="1" wp14:anchorId="0FDB718E" wp14:editId="28F5DF69">
                <wp:simplePos x="0" y="0"/>
                <wp:positionH relativeFrom="margin">
                  <wp:posOffset>673735</wp:posOffset>
                </wp:positionH>
                <wp:positionV relativeFrom="paragraph">
                  <wp:posOffset>460375</wp:posOffset>
                </wp:positionV>
                <wp:extent cx="5126990" cy="2275840"/>
                <wp:effectExtent l="0" t="0" r="0" b="0"/>
                <wp:wrapTopAndBottom/>
                <wp:docPr id="19784965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2275840"/>
                        </a:xfrm>
                        <a:prstGeom prst="rect">
                          <a:avLst/>
                        </a:prstGeom>
                        <a:noFill/>
                        <a:ln w="9525">
                          <a:noFill/>
                          <a:miter lim="800000"/>
                          <a:headEnd/>
                          <a:tailEnd/>
                        </a:ln>
                      </wps:spPr>
                      <wps:txbx>
                        <w:txbxContent>
                          <w:p w14:paraId="42E978BF" w14:textId="52485320" w:rsidR="00264614" w:rsidRPr="003B6832" w:rsidRDefault="00264614" w:rsidP="00264614">
                            <w:pPr>
                              <w:jc w:val="center"/>
                              <w:rPr>
                                <w:rFonts w:ascii="HGP創英角ﾎﾟｯﾌﾟ体" w:eastAsia="HGP創英角ﾎﾟｯﾌﾟ体" w:hAnsi="HGP創英角ﾎﾟｯﾌﾟ体"/>
                                <w:sz w:val="32"/>
                                <w:szCs w:val="32"/>
                              </w:rPr>
                            </w:pPr>
                            <w:r w:rsidRPr="003B6832">
                              <w:rPr>
                                <w:rFonts w:ascii="HGP創英角ﾎﾟｯﾌﾟ体" w:eastAsia="HGP創英角ﾎﾟｯﾌﾟ体" w:hAnsi="HGP創英角ﾎﾟｯﾌﾟ体" w:hint="eastAsia"/>
                                <w:sz w:val="32"/>
                                <w:szCs w:val="32"/>
                              </w:rPr>
                              <w:t>「自治労かながわ県職連合　新春のつどい」のご案内</w:t>
                            </w:r>
                          </w:p>
                          <w:p w14:paraId="4C92FEA2" w14:textId="585F98E6" w:rsidR="00264614" w:rsidRDefault="00264614" w:rsidP="00264614">
                            <w:pPr>
                              <w:ind w:firstLineChars="100" w:firstLine="240"/>
                              <w:rPr>
                                <w:rFonts w:ascii="HG丸ｺﾞｼｯｸM-PRO" w:eastAsia="HG丸ｺﾞｼｯｸM-PRO" w:hAnsi="HG丸ｺﾞｼｯｸM-PRO"/>
                                <w:sz w:val="24"/>
                                <w:szCs w:val="24"/>
                              </w:rPr>
                            </w:pPr>
                            <w:r w:rsidRPr="00264614">
                              <w:rPr>
                                <w:rFonts w:ascii="HG丸ｺﾞｼｯｸM-PRO" w:eastAsia="HG丸ｺﾞｼｯｸM-PRO" w:hAnsi="HG丸ｺﾞｼｯｸM-PRO" w:hint="eastAsia"/>
                                <w:sz w:val="24"/>
                                <w:szCs w:val="24"/>
                              </w:rPr>
                              <w:t>当組合が属している</w:t>
                            </w:r>
                            <w:r>
                              <w:rPr>
                                <w:rFonts w:ascii="HG丸ｺﾞｼｯｸM-PRO" w:eastAsia="HG丸ｺﾞｼｯｸM-PRO" w:hAnsi="HG丸ｺﾞｼｯｸM-PRO" w:hint="eastAsia"/>
                                <w:sz w:val="24"/>
                                <w:szCs w:val="24"/>
                              </w:rPr>
                              <w:t>自治労かながわ県職連合</w:t>
                            </w:r>
                            <w:r w:rsidR="001F0FFF">
                              <w:rPr>
                                <w:rFonts w:ascii="HG丸ｺﾞｼｯｸM-PRO" w:eastAsia="HG丸ｺﾞｼｯｸM-PRO" w:hAnsi="HG丸ｺﾞｼｯｸM-PRO" w:hint="eastAsia"/>
                                <w:sz w:val="24"/>
                                <w:szCs w:val="24"/>
                              </w:rPr>
                              <w:t>では、組合員の皆さんと新たな年を祝う</w:t>
                            </w:r>
                            <w:r>
                              <w:rPr>
                                <w:rFonts w:ascii="HG丸ｺﾞｼｯｸM-PRO" w:eastAsia="HG丸ｺﾞｼｯｸM-PRO" w:hAnsi="HG丸ｺﾞｼｯｸM-PRO" w:hint="eastAsia"/>
                                <w:sz w:val="24"/>
                                <w:szCs w:val="24"/>
                              </w:rPr>
                              <w:t>「新春のつどい」を</w:t>
                            </w:r>
                            <w:r w:rsidR="001F0FFF">
                              <w:rPr>
                                <w:rFonts w:ascii="HG丸ｺﾞｼｯｸM-PRO" w:eastAsia="HG丸ｺﾞｼｯｸM-PRO" w:hAnsi="HG丸ｺﾞｼｯｸM-PRO" w:hint="eastAsia"/>
                                <w:sz w:val="24"/>
                                <w:szCs w:val="24"/>
                              </w:rPr>
                              <w:t>年明け早々</w:t>
                            </w:r>
                            <w:r>
                              <w:rPr>
                                <w:rFonts w:ascii="HG丸ｺﾞｼｯｸM-PRO" w:eastAsia="HG丸ｺﾞｼｯｸM-PRO" w:hAnsi="HG丸ｺﾞｼｯｸM-PRO" w:hint="eastAsia"/>
                                <w:sz w:val="24"/>
                                <w:szCs w:val="24"/>
                              </w:rPr>
                              <w:t>開催します。</w:t>
                            </w:r>
                          </w:p>
                          <w:p w14:paraId="00F08ED6" w14:textId="22CBB1D1" w:rsidR="00264614" w:rsidRDefault="00264614" w:rsidP="0026461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今回も多くの賞品を用意して、組合員の皆さんの参加をお待ちしています！</w:t>
                            </w:r>
                          </w:p>
                          <w:p w14:paraId="67A6A699" w14:textId="2D080771" w:rsidR="00264614" w:rsidRDefault="001F0FFF" w:rsidP="003B683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64614">
                              <w:rPr>
                                <w:rFonts w:ascii="HG丸ｺﾞｼｯｸM-PRO" w:eastAsia="HG丸ｺﾞｼｯｸM-PRO" w:hAnsi="HG丸ｺﾞｼｯｸM-PRO" w:hint="eastAsia"/>
                                <w:sz w:val="24"/>
                                <w:szCs w:val="24"/>
                              </w:rPr>
                              <w:t>日　時　　２０２５年１月１０日（金）１８時３０分～</w:t>
                            </w:r>
                          </w:p>
                          <w:p w14:paraId="26DF7A3F" w14:textId="29A97A0F" w:rsidR="00264614" w:rsidRDefault="00264614" w:rsidP="003B6832">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　　波止場会館１階</w:t>
                            </w:r>
                            <w:r w:rsidR="001F0FFF">
                              <w:rPr>
                                <w:rFonts w:ascii="HG丸ｺﾞｼｯｸM-PRO" w:eastAsia="HG丸ｺﾞｼｯｸM-PRO" w:hAnsi="HG丸ｺﾞｼｯｸM-PRO" w:hint="eastAsia"/>
                                <w:sz w:val="24"/>
                                <w:szCs w:val="24"/>
                              </w:rPr>
                              <w:t>シーサイドラウンジSala</w:t>
                            </w:r>
                          </w:p>
                          <w:p w14:paraId="5E6DC6D0" w14:textId="3EA17627" w:rsidR="001F0FFF" w:rsidRPr="001F0FFF" w:rsidRDefault="001F0FFF" w:rsidP="003B6832">
                            <w:pPr>
                              <w:ind w:firstLineChars="200" w:firstLine="400"/>
                              <w:rPr>
                                <w:rFonts w:ascii="HG丸ｺﾞｼｯｸM-PRO" w:eastAsia="HG丸ｺﾞｼｯｸM-PRO" w:hAnsi="HG丸ｺﾞｼｯｸM-PRO"/>
                                <w:sz w:val="20"/>
                                <w:szCs w:val="20"/>
                              </w:rPr>
                            </w:pPr>
                            <w:r w:rsidRPr="001F0FFF">
                              <w:rPr>
                                <w:rFonts w:ascii="HG丸ｺﾞｼｯｸM-PRO" w:eastAsia="HG丸ｺﾞｼｯｸM-PRO" w:hAnsi="HG丸ｺﾞｼｯｸM-PRO" w:hint="eastAsia"/>
                                <w:sz w:val="20"/>
                                <w:szCs w:val="20"/>
                              </w:rPr>
                              <w:t>（みなとみらい線日本大通り駅から徒歩５分、象の鼻パーク隣</w:t>
                            </w:r>
                            <w:r>
                              <w:rPr>
                                <w:rFonts w:ascii="HG丸ｺﾞｼｯｸM-PRO" w:eastAsia="HG丸ｺﾞｼｯｸM-PRO" w:hAnsi="HG丸ｺﾞｼｯｸM-PRO" w:hint="eastAsia"/>
                                <w:sz w:val="20"/>
                                <w:szCs w:val="20"/>
                              </w:rPr>
                              <w:t>り、大さん橋入口</w:t>
                            </w:r>
                            <w:r w:rsidRPr="001F0FFF">
                              <w:rPr>
                                <w:rFonts w:ascii="HG丸ｺﾞｼｯｸM-PRO" w:eastAsia="HG丸ｺﾞｼｯｸM-PRO" w:hAnsi="HG丸ｺﾞｼｯｸM-PRO"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B718E" id="_x0000_s1036" type="#_x0000_t202" style="position:absolute;left:0;text-align:left;margin-left:53.05pt;margin-top:36.25pt;width:403.7pt;height:179.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" filled="f" stroked="f">
                <v:textbox>
                  <w:txbxContent>
                    <w:p w14:paraId="42E978BF" w14:textId="52485320" w:rsidR="00264614" w:rsidRPr="003B6832" w:rsidRDefault="00264614" w:rsidP="00264614">
                      <w:pPr>
                        <w:jc w:val="center"/>
                        <w:rPr>
                          <w:rFonts w:ascii="HGP創英角ﾎﾟｯﾌﾟ体" w:eastAsia="HGP創英角ﾎﾟｯﾌﾟ体" w:hAnsi="HGP創英角ﾎﾟｯﾌﾟ体"/>
                          <w:sz w:val="32"/>
                          <w:szCs w:val="32"/>
                        </w:rPr>
                      </w:pPr>
                      <w:r w:rsidRPr="003B6832">
                        <w:rPr>
                          <w:rFonts w:ascii="HGP創英角ﾎﾟｯﾌﾟ体" w:eastAsia="HGP創英角ﾎﾟｯﾌﾟ体" w:hAnsi="HGP創英角ﾎﾟｯﾌﾟ体" w:hint="eastAsia"/>
                          <w:sz w:val="32"/>
                          <w:szCs w:val="32"/>
                        </w:rPr>
                        <w:t>「自治労かながわ県職連合　新春のつどい」のご案内</w:t>
                      </w:r>
                    </w:p>
                    <w:p w14:paraId="4C92FEA2" w14:textId="585F98E6" w:rsidR="00264614" w:rsidRDefault="00264614" w:rsidP="00264614">
                      <w:pPr>
                        <w:ind w:firstLineChars="100" w:firstLine="240"/>
                        <w:rPr>
                          <w:rFonts w:ascii="HG丸ｺﾞｼｯｸM-PRO" w:eastAsia="HG丸ｺﾞｼｯｸM-PRO" w:hAnsi="HG丸ｺﾞｼｯｸM-PRO"/>
                          <w:sz w:val="24"/>
                          <w:szCs w:val="24"/>
                        </w:rPr>
                      </w:pPr>
                      <w:r w:rsidRPr="00264614">
                        <w:rPr>
                          <w:rFonts w:ascii="HG丸ｺﾞｼｯｸM-PRO" w:eastAsia="HG丸ｺﾞｼｯｸM-PRO" w:hAnsi="HG丸ｺﾞｼｯｸM-PRO" w:hint="eastAsia"/>
                          <w:sz w:val="24"/>
                          <w:szCs w:val="24"/>
                        </w:rPr>
                        <w:t>当組合が属している</w:t>
                      </w:r>
                      <w:r>
                        <w:rPr>
                          <w:rFonts w:ascii="HG丸ｺﾞｼｯｸM-PRO" w:eastAsia="HG丸ｺﾞｼｯｸM-PRO" w:hAnsi="HG丸ｺﾞｼｯｸM-PRO" w:hint="eastAsia"/>
                          <w:sz w:val="24"/>
                          <w:szCs w:val="24"/>
                        </w:rPr>
                        <w:t>自治労かながわ県職連合</w:t>
                      </w:r>
                      <w:r w:rsidR="001F0FFF">
                        <w:rPr>
                          <w:rFonts w:ascii="HG丸ｺﾞｼｯｸM-PRO" w:eastAsia="HG丸ｺﾞｼｯｸM-PRO" w:hAnsi="HG丸ｺﾞｼｯｸM-PRO" w:hint="eastAsia"/>
                          <w:sz w:val="24"/>
                          <w:szCs w:val="24"/>
                        </w:rPr>
                        <w:t>では、組合員の皆さんと新たな年を祝う</w:t>
                      </w:r>
                      <w:r>
                        <w:rPr>
                          <w:rFonts w:ascii="HG丸ｺﾞｼｯｸM-PRO" w:eastAsia="HG丸ｺﾞｼｯｸM-PRO" w:hAnsi="HG丸ｺﾞｼｯｸM-PRO" w:hint="eastAsia"/>
                          <w:sz w:val="24"/>
                          <w:szCs w:val="24"/>
                        </w:rPr>
                        <w:t>「新春のつどい」を</w:t>
                      </w:r>
                      <w:r w:rsidR="001F0FFF">
                        <w:rPr>
                          <w:rFonts w:ascii="HG丸ｺﾞｼｯｸM-PRO" w:eastAsia="HG丸ｺﾞｼｯｸM-PRO" w:hAnsi="HG丸ｺﾞｼｯｸM-PRO" w:hint="eastAsia"/>
                          <w:sz w:val="24"/>
                          <w:szCs w:val="24"/>
                        </w:rPr>
                        <w:t>年明け早々</w:t>
                      </w:r>
                      <w:r>
                        <w:rPr>
                          <w:rFonts w:ascii="HG丸ｺﾞｼｯｸM-PRO" w:eastAsia="HG丸ｺﾞｼｯｸM-PRO" w:hAnsi="HG丸ｺﾞｼｯｸM-PRO" w:hint="eastAsia"/>
                          <w:sz w:val="24"/>
                          <w:szCs w:val="24"/>
                        </w:rPr>
                        <w:t>開催します。</w:t>
                      </w:r>
                    </w:p>
                    <w:p w14:paraId="00F08ED6" w14:textId="22CBB1D1" w:rsidR="00264614" w:rsidRDefault="00264614" w:rsidP="0026461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今回も多くの賞品を用意して、組合員の皆さんの参加をお待ちしています！</w:t>
                      </w:r>
                    </w:p>
                    <w:p w14:paraId="67A6A699" w14:textId="2D080771" w:rsidR="00264614" w:rsidRDefault="001F0FFF" w:rsidP="003B683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64614">
                        <w:rPr>
                          <w:rFonts w:ascii="HG丸ｺﾞｼｯｸM-PRO" w:eastAsia="HG丸ｺﾞｼｯｸM-PRO" w:hAnsi="HG丸ｺﾞｼｯｸM-PRO" w:hint="eastAsia"/>
                          <w:sz w:val="24"/>
                          <w:szCs w:val="24"/>
                        </w:rPr>
                        <w:t>日　時　　２０２５年１月１０日（金）１８時３０分～</w:t>
                      </w:r>
                    </w:p>
                    <w:p w14:paraId="26DF7A3F" w14:textId="29A97A0F" w:rsidR="00264614" w:rsidRDefault="00264614" w:rsidP="003B6832">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　　波止場会館１階</w:t>
                      </w:r>
                      <w:r w:rsidR="001F0FFF">
                        <w:rPr>
                          <w:rFonts w:ascii="HG丸ｺﾞｼｯｸM-PRO" w:eastAsia="HG丸ｺﾞｼｯｸM-PRO" w:hAnsi="HG丸ｺﾞｼｯｸM-PRO" w:hint="eastAsia"/>
                          <w:sz w:val="24"/>
                          <w:szCs w:val="24"/>
                        </w:rPr>
                        <w:t>シーサイドラウンジSala</w:t>
                      </w:r>
                    </w:p>
                    <w:p w14:paraId="5E6DC6D0" w14:textId="3EA17627" w:rsidR="001F0FFF" w:rsidRPr="001F0FFF" w:rsidRDefault="001F0FFF" w:rsidP="003B6832">
                      <w:pPr>
                        <w:ind w:firstLineChars="200" w:firstLine="400"/>
                        <w:rPr>
                          <w:rFonts w:ascii="HG丸ｺﾞｼｯｸM-PRO" w:eastAsia="HG丸ｺﾞｼｯｸM-PRO" w:hAnsi="HG丸ｺﾞｼｯｸM-PRO"/>
                          <w:sz w:val="20"/>
                          <w:szCs w:val="20"/>
                        </w:rPr>
                      </w:pPr>
                      <w:r w:rsidRPr="001F0FFF">
                        <w:rPr>
                          <w:rFonts w:ascii="HG丸ｺﾞｼｯｸM-PRO" w:eastAsia="HG丸ｺﾞｼｯｸM-PRO" w:hAnsi="HG丸ｺﾞｼｯｸM-PRO" w:hint="eastAsia"/>
                          <w:sz w:val="20"/>
                          <w:szCs w:val="20"/>
                        </w:rPr>
                        <w:t>（みなとみらい線日本大通り駅から徒歩５分、象の鼻パーク隣</w:t>
                      </w:r>
                      <w:r>
                        <w:rPr>
                          <w:rFonts w:ascii="HG丸ｺﾞｼｯｸM-PRO" w:eastAsia="HG丸ｺﾞｼｯｸM-PRO" w:hAnsi="HG丸ｺﾞｼｯｸM-PRO" w:hint="eastAsia"/>
                          <w:sz w:val="20"/>
                          <w:szCs w:val="20"/>
                        </w:rPr>
                        <w:t>り、大さん橋入口</w:t>
                      </w:r>
                      <w:r w:rsidRPr="001F0FFF">
                        <w:rPr>
                          <w:rFonts w:ascii="HG丸ｺﾞｼｯｸM-PRO" w:eastAsia="HG丸ｺﾞｼｯｸM-PRO" w:hAnsi="HG丸ｺﾞｼｯｸM-PRO" w:hint="eastAsia"/>
                          <w:sz w:val="20"/>
                          <w:szCs w:val="20"/>
                        </w:rPr>
                        <w:t>）</w:t>
                      </w:r>
                    </w:p>
                  </w:txbxContent>
                </v:textbox>
                <w10:wrap type="topAndBottom" anchorx="margin"/>
              </v:shape>
            </w:pict>
          </mc:Fallback>
        </mc:AlternateContent>
      </w:r>
    </w:p>
    <w:sectPr w:rsidR="004C6A5E" w:rsidRPr="002940EC" w:rsidSect="001E6C19">
      <w:footerReference w:type="default" r:id="rId21"/>
      <w:pgSz w:w="11906" w:h="16838" w:code="9"/>
      <w:pgMar w:top="851" w:right="720" w:bottom="567" w:left="720" w:header="851" w:footer="737"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79D54" w14:textId="77777777" w:rsidR="00133BFF" w:rsidRDefault="00133BFF" w:rsidP="00131055">
      <w:r>
        <w:separator/>
      </w:r>
    </w:p>
  </w:endnote>
  <w:endnote w:type="continuationSeparator" w:id="0">
    <w:p w14:paraId="4CA6C82E" w14:textId="77777777" w:rsidR="00133BFF" w:rsidRDefault="00133BFF" w:rsidP="0013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062532"/>
      <w:docPartObj>
        <w:docPartGallery w:val="Page Numbers (Bottom of Page)"/>
        <w:docPartUnique/>
      </w:docPartObj>
    </w:sdtPr>
    <w:sdtContent>
      <w:p w14:paraId="5B099104" w14:textId="69B43EF3" w:rsidR="005C50DA" w:rsidRDefault="005C50DA">
        <w:pPr>
          <w:pStyle w:val="a5"/>
          <w:jc w:val="center"/>
        </w:pPr>
        <w:r>
          <w:fldChar w:fldCharType="begin"/>
        </w:r>
        <w:r>
          <w:instrText>PAGE   \* MERGEFORMAT</w:instrText>
        </w:r>
        <w:r>
          <w:fldChar w:fldCharType="separate"/>
        </w:r>
        <w:r>
          <w:rPr>
            <w:lang w:val="ja-JP"/>
          </w:rPr>
          <w:t>2</w:t>
        </w:r>
        <w:r>
          <w:fldChar w:fldCharType="end"/>
        </w:r>
      </w:p>
    </w:sdtContent>
  </w:sdt>
  <w:p w14:paraId="3C8288B3" w14:textId="77777777" w:rsidR="005C50DA" w:rsidRDefault="005C50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65C90" w14:textId="77777777" w:rsidR="00133BFF" w:rsidRDefault="00133BFF" w:rsidP="00131055">
      <w:r>
        <w:separator/>
      </w:r>
    </w:p>
  </w:footnote>
  <w:footnote w:type="continuationSeparator" w:id="0">
    <w:p w14:paraId="5790EE93" w14:textId="77777777" w:rsidR="00133BFF" w:rsidRDefault="00133BFF" w:rsidP="0013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8DC5F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7.5pt;height:20.25pt" o:bullet="t">
        <v:imagedata r:id="rId1" o:title=""/>
      </v:shape>
    </w:pict>
  </w:numPicBullet>
  <w:abstractNum w:abstractNumId="0" w15:restartNumberingAfterBreak="0">
    <w:nsid w:val="00D81C9A"/>
    <w:multiLevelType w:val="hybridMultilevel"/>
    <w:tmpl w:val="BFA48662"/>
    <w:lvl w:ilvl="0" w:tplc="CFC06D5C">
      <w:start w:val="6"/>
      <w:numFmt w:val="bullet"/>
      <w:lvlText w:val="○"/>
      <w:lvlJc w:val="left"/>
      <w:pPr>
        <w:ind w:left="5693" w:hanging="360"/>
      </w:pPr>
      <w:rPr>
        <w:rFonts w:ascii="ＭＳ ゴシック" w:eastAsia="ＭＳ ゴシック" w:hAnsi="ＭＳ ゴシック" w:cstheme="minorBidi" w:hint="eastAsia"/>
      </w:rPr>
    </w:lvl>
    <w:lvl w:ilvl="1" w:tplc="0409000B" w:tentative="1">
      <w:start w:val="1"/>
      <w:numFmt w:val="bullet"/>
      <w:lvlText w:val=""/>
      <w:lvlJc w:val="left"/>
      <w:pPr>
        <w:ind w:left="6173" w:hanging="420"/>
      </w:pPr>
      <w:rPr>
        <w:rFonts w:ascii="Wingdings" w:hAnsi="Wingdings" w:hint="default"/>
      </w:rPr>
    </w:lvl>
    <w:lvl w:ilvl="2" w:tplc="0409000D" w:tentative="1">
      <w:start w:val="1"/>
      <w:numFmt w:val="bullet"/>
      <w:lvlText w:val=""/>
      <w:lvlJc w:val="left"/>
      <w:pPr>
        <w:ind w:left="6593" w:hanging="420"/>
      </w:pPr>
      <w:rPr>
        <w:rFonts w:ascii="Wingdings" w:hAnsi="Wingdings" w:hint="default"/>
      </w:rPr>
    </w:lvl>
    <w:lvl w:ilvl="3" w:tplc="04090001" w:tentative="1">
      <w:start w:val="1"/>
      <w:numFmt w:val="bullet"/>
      <w:lvlText w:val=""/>
      <w:lvlJc w:val="left"/>
      <w:pPr>
        <w:ind w:left="7013" w:hanging="420"/>
      </w:pPr>
      <w:rPr>
        <w:rFonts w:ascii="Wingdings" w:hAnsi="Wingdings" w:hint="default"/>
      </w:rPr>
    </w:lvl>
    <w:lvl w:ilvl="4" w:tplc="0409000B" w:tentative="1">
      <w:start w:val="1"/>
      <w:numFmt w:val="bullet"/>
      <w:lvlText w:val=""/>
      <w:lvlJc w:val="left"/>
      <w:pPr>
        <w:ind w:left="7433" w:hanging="420"/>
      </w:pPr>
      <w:rPr>
        <w:rFonts w:ascii="Wingdings" w:hAnsi="Wingdings" w:hint="default"/>
      </w:rPr>
    </w:lvl>
    <w:lvl w:ilvl="5" w:tplc="0409000D" w:tentative="1">
      <w:start w:val="1"/>
      <w:numFmt w:val="bullet"/>
      <w:lvlText w:val=""/>
      <w:lvlJc w:val="left"/>
      <w:pPr>
        <w:ind w:left="7853" w:hanging="420"/>
      </w:pPr>
      <w:rPr>
        <w:rFonts w:ascii="Wingdings" w:hAnsi="Wingdings" w:hint="default"/>
      </w:rPr>
    </w:lvl>
    <w:lvl w:ilvl="6" w:tplc="04090001" w:tentative="1">
      <w:start w:val="1"/>
      <w:numFmt w:val="bullet"/>
      <w:lvlText w:val=""/>
      <w:lvlJc w:val="left"/>
      <w:pPr>
        <w:ind w:left="8273" w:hanging="420"/>
      </w:pPr>
      <w:rPr>
        <w:rFonts w:ascii="Wingdings" w:hAnsi="Wingdings" w:hint="default"/>
      </w:rPr>
    </w:lvl>
    <w:lvl w:ilvl="7" w:tplc="0409000B" w:tentative="1">
      <w:start w:val="1"/>
      <w:numFmt w:val="bullet"/>
      <w:lvlText w:val=""/>
      <w:lvlJc w:val="left"/>
      <w:pPr>
        <w:ind w:left="8693" w:hanging="420"/>
      </w:pPr>
      <w:rPr>
        <w:rFonts w:ascii="Wingdings" w:hAnsi="Wingdings" w:hint="default"/>
      </w:rPr>
    </w:lvl>
    <w:lvl w:ilvl="8" w:tplc="0409000D" w:tentative="1">
      <w:start w:val="1"/>
      <w:numFmt w:val="bullet"/>
      <w:lvlText w:val=""/>
      <w:lvlJc w:val="left"/>
      <w:pPr>
        <w:ind w:left="9113" w:hanging="420"/>
      </w:pPr>
      <w:rPr>
        <w:rFonts w:ascii="Wingdings" w:hAnsi="Wingdings" w:hint="default"/>
      </w:rPr>
    </w:lvl>
  </w:abstractNum>
  <w:abstractNum w:abstractNumId="1" w15:restartNumberingAfterBreak="0">
    <w:nsid w:val="04C06857"/>
    <w:multiLevelType w:val="hybridMultilevel"/>
    <w:tmpl w:val="F2204086"/>
    <w:lvl w:ilvl="0" w:tplc="CE7E755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91A19"/>
    <w:multiLevelType w:val="hybridMultilevel"/>
    <w:tmpl w:val="81E0EA40"/>
    <w:lvl w:ilvl="0" w:tplc="F6140FFC">
      <w:start w:val="6"/>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C6FBC"/>
    <w:multiLevelType w:val="hybridMultilevel"/>
    <w:tmpl w:val="1C2C4590"/>
    <w:lvl w:ilvl="0" w:tplc="A6C2E5C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83359D"/>
    <w:multiLevelType w:val="hybridMultilevel"/>
    <w:tmpl w:val="207C85D4"/>
    <w:lvl w:ilvl="0" w:tplc="29B8E156">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5" w15:restartNumberingAfterBreak="0">
    <w:nsid w:val="0D617E6B"/>
    <w:multiLevelType w:val="hybridMultilevel"/>
    <w:tmpl w:val="DAA0BDEA"/>
    <w:lvl w:ilvl="0" w:tplc="A65205B8">
      <w:start w:val="2"/>
      <w:numFmt w:val="bullet"/>
      <w:lvlText w:val="※"/>
      <w:lvlJc w:val="left"/>
      <w:pPr>
        <w:ind w:left="825" w:hanging="360"/>
      </w:pPr>
      <w:rPr>
        <w:rFonts w:ascii="ＭＳ ゴシック" w:eastAsia="ＭＳ ゴシック" w:hAnsi="ＭＳ 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0E337F58"/>
    <w:multiLevelType w:val="hybridMultilevel"/>
    <w:tmpl w:val="2B84B456"/>
    <w:lvl w:ilvl="0" w:tplc="97426812">
      <w:start w:val="3"/>
      <w:numFmt w:val="decimalFullWidth"/>
      <w:lvlText w:val="（%1）"/>
      <w:lvlJc w:val="left"/>
      <w:pPr>
        <w:ind w:left="1440" w:hanging="720"/>
      </w:pPr>
      <w:rPr>
        <w:rFonts w:hint="eastAsia"/>
      </w:rPr>
    </w:lvl>
    <w:lvl w:ilvl="1" w:tplc="C20CBDC2">
      <w:start w:val="1"/>
      <w:numFmt w:val="decimalEnclosedCircle"/>
      <w:lvlText w:val="%2"/>
      <w:lvlJc w:val="left"/>
      <w:pPr>
        <w:ind w:left="150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C580D51"/>
    <w:multiLevelType w:val="hybridMultilevel"/>
    <w:tmpl w:val="CAAA8A86"/>
    <w:lvl w:ilvl="0" w:tplc="5AF626E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1F261FAB"/>
    <w:multiLevelType w:val="hybridMultilevel"/>
    <w:tmpl w:val="C2027E8C"/>
    <w:lvl w:ilvl="0" w:tplc="56B867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37A18"/>
    <w:multiLevelType w:val="hybridMultilevel"/>
    <w:tmpl w:val="3A040738"/>
    <w:lvl w:ilvl="0" w:tplc="33C6B22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D54006"/>
    <w:multiLevelType w:val="hybridMultilevel"/>
    <w:tmpl w:val="83B4F66A"/>
    <w:lvl w:ilvl="0" w:tplc="745A0C7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70FC8"/>
    <w:multiLevelType w:val="hybridMultilevel"/>
    <w:tmpl w:val="519EAB36"/>
    <w:lvl w:ilvl="0" w:tplc="B07642D8">
      <w:start w:val="1"/>
      <w:numFmt w:val="bullet"/>
      <w:lvlText w:val=""/>
      <w:lvlPicBulletId w:val="0"/>
      <w:lvlJc w:val="left"/>
      <w:pPr>
        <w:tabs>
          <w:tab w:val="num" w:pos="420"/>
        </w:tabs>
        <w:ind w:left="420" w:firstLine="0"/>
      </w:pPr>
      <w:rPr>
        <w:rFonts w:ascii="Symbol" w:hAnsi="Symbol" w:hint="default"/>
      </w:rPr>
    </w:lvl>
    <w:lvl w:ilvl="1" w:tplc="DE061304" w:tentative="1">
      <w:start w:val="1"/>
      <w:numFmt w:val="bullet"/>
      <w:lvlText w:val=""/>
      <w:lvlJc w:val="left"/>
      <w:pPr>
        <w:tabs>
          <w:tab w:val="num" w:pos="840"/>
        </w:tabs>
        <w:ind w:left="840" w:firstLine="0"/>
      </w:pPr>
      <w:rPr>
        <w:rFonts w:ascii="Symbol" w:hAnsi="Symbol" w:hint="default"/>
      </w:rPr>
    </w:lvl>
    <w:lvl w:ilvl="2" w:tplc="C3ECCAD6" w:tentative="1">
      <w:start w:val="1"/>
      <w:numFmt w:val="bullet"/>
      <w:lvlText w:val=""/>
      <w:lvlJc w:val="left"/>
      <w:pPr>
        <w:tabs>
          <w:tab w:val="num" w:pos="1260"/>
        </w:tabs>
        <w:ind w:left="1260" w:firstLine="0"/>
      </w:pPr>
      <w:rPr>
        <w:rFonts w:ascii="Symbol" w:hAnsi="Symbol" w:hint="default"/>
      </w:rPr>
    </w:lvl>
    <w:lvl w:ilvl="3" w:tplc="3208C464" w:tentative="1">
      <w:start w:val="1"/>
      <w:numFmt w:val="bullet"/>
      <w:lvlText w:val=""/>
      <w:lvlJc w:val="left"/>
      <w:pPr>
        <w:tabs>
          <w:tab w:val="num" w:pos="1680"/>
        </w:tabs>
        <w:ind w:left="1680" w:firstLine="0"/>
      </w:pPr>
      <w:rPr>
        <w:rFonts w:ascii="Symbol" w:hAnsi="Symbol" w:hint="default"/>
      </w:rPr>
    </w:lvl>
    <w:lvl w:ilvl="4" w:tplc="C29A2F4A" w:tentative="1">
      <w:start w:val="1"/>
      <w:numFmt w:val="bullet"/>
      <w:lvlText w:val=""/>
      <w:lvlJc w:val="left"/>
      <w:pPr>
        <w:tabs>
          <w:tab w:val="num" w:pos="2100"/>
        </w:tabs>
        <w:ind w:left="2100" w:firstLine="0"/>
      </w:pPr>
      <w:rPr>
        <w:rFonts w:ascii="Symbol" w:hAnsi="Symbol" w:hint="default"/>
      </w:rPr>
    </w:lvl>
    <w:lvl w:ilvl="5" w:tplc="A59CCF68" w:tentative="1">
      <w:start w:val="1"/>
      <w:numFmt w:val="bullet"/>
      <w:lvlText w:val=""/>
      <w:lvlJc w:val="left"/>
      <w:pPr>
        <w:tabs>
          <w:tab w:val="num" w:pos="2520"/>
        </w:tabs>
        <w:ind w:left="2520" w:firstLine="0"/>
      </w:pPr>
      <w:rPr>
        <w:rFonts w:ascii="Symbol" w:hAnsi="Symbol" w:hint="default"/>
      </w:rPr>
    </w:lvl>
    <w:lvl w:ilvl="6" w:tplc="7FD825B6" w:tentative="1">
      <w:start w:val="1"/>
      <w:numFmt w:val="bullet"/>
      <w:lvlText w:val=""/>
      <w:lvlJc w:val="left"/>
      <w:pPr>
        <w:tabs>
          <w:tab w:val="num" w:pos="2940"/>
        </w:tabs>
        <w:ind w:left="2940" w:firstLine="0"/>
      </w:pPr>
      <w:rPr>
        <w:rFonts w:ascii="Symbol" w:hAnsi="Symbol" w:hint="default"/>
      </w:rPr>
    </w:lvl>
    <w:lvl w:ilvl="7" w:tplc="1D966526" w:tentative="1">
      <w:start w:val="1"/>
      <w:numFmt w:val="bullet"/>
      <w:lvlText w:val=""/>
      <w:lvlJc w:val="left"/>
      <w:pPr>
        <w:tabs>
          <w:tab w:val="num" w:pos="3360"/>
        </w:tabs>
        <w:ind w:left="3360" w:firstLine="0"/>
      </w:pPr>
      <w:rPr>
        <w:rFonts w:ascii="Symbol" w:hAnsi="Symbol" w:hint="default"/>
      </w:rPr>
    </w:lvl>
    <w:lvl w:ilvl="8" w:tplc="F87C75F8" w:tentative="1">
      <w:start w:val="1"/>
      <w:numFmt w:val="bullet"/>
      <w:lvlText w:val=""/>
      <w:lvlJc w:val="left"/>
      <w:pPr>
        <w:tabs>
          <w:tab w:val="num" w:pos="3780"/>
        </w:tabs>
        <w:ind w:left="3780" w:firstLine="0"/>
      </w:pPr>
      <w:rPr>
        <w:rFonts w:ascii="Symbol" w:hAnsi="Symbol" w:hint="default"/>
      </w:rPr>
    </w:lvl>
  </w:abstractNum>
  <w:abstractNum w:abstractNumId="12" w15:restartNumberingAfterBreak="0">
    <w:nsid w:val="26971F66"/>
    <w:multiLevelType w:val="hybridMultilevel"/>
    <w:tmpl w:val="10B2C990"/>
    <w:lvl w:ilvl="0" w:tplc="D0B40DF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26C812FA"/>
    <w:multiLevelType w:val="hybridMultilevel"/>
    <w:tmpl w:val="F23C9CBC"/>
    <w:lvl w:ilvl="0" w:tplc="C5003A24">
      <w:numFmt w:val="bullet"/>
      <w:lvlText w:val="◎"/>
      <w:lvlJc w:val="left"/>
      <w:pPr>
        <w:ind w:left="360" w:hanging="360"/>
      </w:pPr>
      <w:rPr>
        <w:rFonts w:ascii="游明朝" w:eastAsia="游明朝" w:hAnsi="游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9BF4AB8"/>
    <w:multiLevelType w:val="hybridMultilevel"/>
    <w:tmpl w:val="5744345C"/>
    <w:lvl w:ilvl="0" w:tplc="3C34E3BC">
      <w:start w:val="1"/>
      <w:numFmt w:val="decimalFullWidth"/>
      <w:lvlText w:val="（%1）"/>
      <w:lvlJc w:val="left"/>
      <w:pPr>
        <w:ind w:left="1860" w:hanging="7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2AB10A6F"/>
    <w:multiLevelType w:val="hybridMultilevel"/>
    <w:tmpl w:val="5C4C35C4"/>
    <w:lvl w:ilvl="0" w:tplc="FFA05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2852DB"/>
    <w:multiLevelType w:val="hybridMultilevel"/>
    <w:tmpl w:val="E6A004C6"/>
    <w:lvl w:ilvl="0" w:tplc="47643FE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EF80CCA"/>
    <w:multiLevelType w:val="hybridMultilevel"/>
    <w:tmpl w:val="CD4A0B6A"/>
    <w:lvl w:ilvl="0" w:tplc="8DA4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5323FA"/>
    <w:multiLevelType w:val="hybridMultilevel"/>
    <w:tmpl w:val="B07CFD38"/>
    <w:lvl w:ilvl="0" w:tplc="D1F89B4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3D32EA"/>
    <w:multiLevelType w:val="hybridMultilevel"/>
    <w:tmpl w:val="A2E25D18"/>
    <w:lvl w:ilvl="0" w:tplc="697C14D6">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20" w15:restartNumberingAfterBreak="0">
    <w:nsid w:val="3F5D1835"/>
    <w:multiLevelType w:val="hybridMultilevel"/>
    <w:tmpl w:val="75BAC5AC"/>
    <w:lvl w:ilvl="0" w:tplc="1606465A">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41843103"/>
    <w:multiLevelType w:val="hybridMultilevel"/>
    <w:tmpl w:val="DDF49162"/>
    <w:lvl w:ilvl="0" w:tplc="7FC87892">
      <w:numFmt w:val="bullet"/>
      <w:lvlText w:val="◎"/>
      <w:lvlJc w:val="left"/>
      <w:pPr>
        <w:ind w:left="640" w:hanging="360"/>
      </w:pPr>
      <w:rPr>
        <w:rFonts w:ascii="HGP明朝B" w:eastAsia="HGP明朝B" w:hAnsi="游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428C4041"/>
    <w:multiLevelType w:val="hybridMultilevel"/>
    <w:tmpl w:val="9BC2EC32"/>
    <w:lvl w:ilvl="0" w:tplc="185CC97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B20AA0"/>
    <w:multiLevelType w:val="hybridMultilevel"/>
    <w:tmpl w:val="1E82B392"/>
    <w:lvl w:ilvl="0" w:tplc="77601294">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4" w15:restartNumberingAfterBreak="0">
    <w:nsid w:val="473C7D5C"/>
    <w:multiLevelType w:val="hybridMultilevel"/>
    <w:tmpl w:val="95EE375C"/>
    <w:lvl w:ilvl="0" w:tplc="720003D0">
      <w:numFmt w:val="bullet"/>
      <w:lvlText w:val="◎"/>
      <w:lvlJc w:val="left"/>
      <w:pPr>
        <w:ind w:left="2400" w:hanging="360"/>
      </w:pPr>
      <w:rPr>
        <w:rFonts w:ascii="HGP明朝B" w:eastAsia="HGP明朝B" w:hAnsi="游明朝" w:cstheme="minorBidi"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25" w15:restartNumberingAfterBreak="0">
    <w:nsid w:val="488F691B"/>
    <w:multiLevelType w:val="hybridMultilevel"/>
    <w:tmpl w:val="EE780F90"/>
    <w:lvl w:ilvl="0" w:tplc="CB74D06A">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A21A87"/>
    <w:multiLevelType w:val="hybridMultilevel"/>
    <w:tmpl w:val="09FED784"/>
    <w:lvl w:ilvl="0" w:tplc="CC020C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DC6099"/>
    <w:multiLevelType w:val="hybridMultilevel"/>
    <w:tmpl w:val="80584CF4"/>
    <w:lvl w:ilvl="0" w:tplc="39E4535C">
      <w:numFmt w:val="bullet"/>
      <w:lvlText w:val="◎"/>
      <w:lvlJc w:val="left"/>
      <w:pPr>
        <w:ind w:left="640" w:hanging="360"/>
      </w:pPr>
      <w:rPr>
        <w:rFonts w:ascii="HGP明朝B" w:eastAsia="HGP明朝B" w:hAnsi="游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8" w15:restartNumberingAfterBreak="0">
    <w:nsid w:val="50046CED"/>
    <w:multiLevelType w:val="hybridMultilevel"/>
    <w:tmpl w:val="D90E7D4A"/>
    <w:lvl w:ilvl="0" w:tplc="0DB8CBE0">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B27DEA"/>
    <w:multiLevelType w:val="hybridMultilevel"/>
    <w:tmpl w:val="12BE698A"/>
    <w:lvl w:ilvl="0" w:tplc="E57AFED6">
      <w:start w:val="6"/>
      <w:numFmt w:val="bullet"/>
      <w:lvlText w:val="・"/>
      <w:lvlJc w:val="left"/>
      <w:pPr>
        <w:ind w:left="360" w:hanging="360"/>
      </w:pPr>
      <w:rPr>
        <w:rFonts w:ascii="ＭＳ ゴシック" w:eastAsia="ＭＳ ゴシック" w:hAnsi="ＭＳ ゴシック"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9B4004"/>
    <w:multiLevelType w:val="hybridMultilevel"/>
    <w:tmpl w:val="39D40058"/>
    <w:lvl w:ilvl="0" w:tplc="7A8A853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5B384EEF"/>
    <w:multiLevelType w:val="hybridMultilevel"/>
    <w:tmpl w:val="4678ECBC"/>
    <w:lvl w:ilvl="0" w:tplc="2E6E9C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4F2BA6"/>
    <w:multiLevelType w:val="hybridMultilevel"/>
    <w:tmpl w:val="70366BFE"/>
    <w:lvl w:ilvl="0" w:tplc="236A049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B83280"/>
    <w:multiLevelType w:val="hybridMultilevel"/>
    <w:tmpl w:val="96F6DB8A"/>
    <w:lvl w:ilvl="0" w:tplc="A5F4ECC2">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34" w15:restartNumberingAfterBreak="0">
    <w:nsid w:val="5E42467C"/>
    <w:multiLevelType w:val="hybridMultilevel"/>
    <w:tmpl w:val="3446DC10"/>
    <w:lvl w:ilvl="0" w:tplc="CF58059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10380D"/>
    <w:multiLevelType w:val="hybridMultilevel"/>
    <w:tmpl w:val="37425C86"/>
    <w:lvl w:ilvl="0" w:tplc="E2242D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F19019D"/>
    <w:multiLevelType w:val="hybridMultilevel"/>
    <w:tmpl w:val="ED86F192"/>
    <w:lvl w:ilvl="0" w:tplc="EB98ABA2">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5F741DE3"/>
    <w:multiLevelType w:val="hybridMultilevel"/>
    <w:tmpl w:val="9B4A099A"/>
    <w:lvl w:ilvl="0" w:tplc="90D854C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61857C61"/>
    <w:multiLevelType w:val="hybridMultilevel"/>
    <w:tmpl w:val="57247C78"/>
    <w:lvl w:ilvl="0" w:tplc="7F960A6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9" w15:restartNumberingAfterBreak="0">
    <w:nsid w:val="64AF5201"/>
    <w:multiLevelType w:val="hybridMultilevel"/>
    <w:tmpl w:val="713ED098"/>
    <w:lvl w:ilvl="0" w:tplc="FFA04ADE">
      <w:start w:val="1"/>
      <w:numFmt w:val="decimalFullWidth"/>
      <w:lvlText w:val="（%1）"/>
      <w:lvlJc w:val="left"/>
      <w:pPr>
        <w:ind w:left="1620" w:hanging="720"/>
      </w:pPr>
      <w:rPr>
        <w:rFonts w:hint="default"/>
        <w:lang w:val="en-US"/>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0" w15:restartNumberingAfterBreak="0">
    <w:nsid w:val="65067692"/>
    <w:multiLevelType w:val="hybridMultilevel"/>
    <w:tmpl w:val="7BD0768E"/>
    <w:lvl w:ilvl="0" w:tplc="1F2A0EA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7150D7"/>
    <w:multiLevelType w:val="hybridMultilevel"/>
    <w:tmpl w:val="58CA99A4"/>
    <w:lvl w:ilvl="0" w:tplc="B69C3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B5D0F1B"/>
    <w:multiLevelType w:val="hybridMultilevel"/>
    <w:tmpl w:val="F1B8A61E"/>
    <w:lvl w:ilvl="0" w:tplc="9774A45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3" w15:restartNumberingAfterBreak="0">
    <w:nsid w:val="6C570398"/>
    <w:multiLevelType w:val="hybridMultilevel"/>
    <w:tmpl w:val="2D1A971E"/>
    <w:lvl w:ilvl="0" w:tplc="368E705E">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DBA492E"/>
    <w:multiLevelType w:val="hybridMultilevel"/>
    <w:tmpl w:val="1DDAACBC"/>
    <w:lvl w:ilvl="0" w:tplc="E7F8DB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2E9173D"/>
    <w:multiLevelType w:val="hybridMultilevel"/>
    <w:tmpl w:val="D422A7CC"/>
    <w:lvl w:ilvl="0" w:tplc="F1C0D8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5AA5A15"/>
    <w:multiLevelType w:val="hybridMultilevel"/>
    <w:tmpl w:val="9B300692"/>
    <w:lvl w:ilvl="0" w:tplc="3AA66D5A">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num w:numId="1" w16cid:durableId="818961865">
    <w:abstractNumId w:val="28"/>
  </w:num>
  <w:num w:numId="2" w16cid:durableId="2097164088">
    <w:abstractNumId w:val="10"/>
  </w:num>
  <w:num w:numId="3" w16cid:durableId="1214075296">
    <w:abstractNumId w:val="2"/>
  </w:num>
  <w:num w:numId="4" w16cid:durableId="1363674645">
    <w:abstractNumId w:val="9"/>
  </w:num>
  <w:num w:numId="5" w16cid:durableId="4601861">
    <w:abstractNumId w:val="29"/>
  </w:num>
  <w:num w:numId="6" w16cid:durableId="440076477">
    <w:abstractNumId w:val="40"/>
  </w:num>
  <w:num w:numId="7" w16cid:durableId="806361007">
    <w:abstractNumId w:val="25"/>
  </w:num>
  <w:num w:numId="8" w16cid:durableId="531039133">
    <w:abstractNumId w:val="0"/>
  </w:num>
  <w:num w:numId="9" w16cid:durableId="1985969708">
    <w:abstractNumId w:val="5"/>
  </w:num>
  <w:num w:numId="10" w16cid:durableId="1644970719">
    <w:abstractNumId w:val="46"/>
  </w:num>
  <w:num w:numId="11" w16cid:durableId="1032389340">
    <w:abstractNumId w:val="23"/>
  </w:num>
  <w:num w:numId="12" w16cid:durableId="1486894216">
    <w:abstractNumId w:val="31"/>
  </w:num>
  <w:num w:numId="13" w16cid:durableId="2017882197">
    <w:abstractNumId w:val="11"/>
  </w:num>
  <w:num w:numId="14" w16cid:durableId="1610889490">
    <w:abstractNumId w:val="41"/>
  </w:num>
  <w:num w:numId="15" w16cid:durableId="1254163795">
    <w:abstractNumId w:val="12"/>
  </w:num>
  <w:num w:numId="16" w16cid:durableId="112526245">
    <w:abstractNumId w:val="39"/>
  </w:num>
  <w:num w:numId="17" w16cid:durableId="435752991">
    <w:abstractNumId w:val="17"/>
  </w:num>
  <w:num w:numId="18" w16cid:durableId="634986088">
    <w:abstractNumId w:val="38"/>
  </w:num>
  <w:num w:numId="19" w16cid:durableId="1283613841">
    <w:abstractNumId w:val="15"/>
  </w:num>
  <w:num w:numId="20" w16cid:durableId="645016960">
    <w:abstractNumId w:val="14"/>
  </w:num>
  <w:num w:numId="21" w16cid:durableId="245497987">
    <w:abstractNumId w:val="26"/>
  </w:num>
  <w:num w:numId="22" w16cid:durableId="1850634403">
    <w:abstractNumId w:val="6"/>
  </w:num>
  <w:num w:numId="23" w16cid:durableId="730419476">
    <w:abstractNumId w:val="8"/>
  </w:num>
  <w:num w:numId="24" w16cid:durableId="2037729732">
    <w:abstractNumId w:val="44"/>
  </w:num>
  <w:num w:numId="25" w16cid:durableId="229969923">
    <w:abstractNumId w:val="43"/>
  </w:num>
  <w:num w:numId="26" w16cid:durableId="1481463128">
    <w:abstractNumId w:val="32"/>
  </w:num>
  <w:num w:numId="27" w16cid:durableId="2118326611">
    <w:abstractNumId w:val="22"/>
  </w:num>
  <w:num w:numId="28" w16cid:durableId="650450869">
    <w:abstractNumId w:val="3"/>
  </w:num>
  <w:num w:numId="29" w16cid:durableId="975839741">
    <w:abstractNumId w:val="34"/>
  </w:num>
  <w:num w:numId="30" w16cid:durableId="1174804139">
    <w:abstractNumId w:val="1"/>
  </w:num>
  <w:num w:numId="31" w16cid:durableId="2008240499">
    <w:abstractNumId w:val="18"/>
  </w:num>
  <w:num w:numId="32" w16cid:durableId="1435979891">
    <w:abstractNumId w:val="16"/>
  </w:num>
  <w:num w:numId="33" w16cid:durableId="1418557488">
    <w:abstractNumId w:val="27"/>
  </w:num>
  <w:num w:numId="34" w16cid:durableId="1624463470">
    <w:abstractNumId w:val="21"/>
  </w:num>
  <w:num w:numId="35" w16cid:durableId="1852336523">
    <w:abstractNumId w:val="24"/>
  </w:num>
  <w:num w:numId="36" w16cid:durableId="778261855">
    <w:abstractNumId w:val="36"/>
  </w:num>
  <w:num w:numId="37" w16cid:durableId="162794">
    <w:abstractNumId w:val="20"/>
  </w:num>
  <w:num w:numId="38" w16cid:durableId="1073627750">
    <w:abstractNumId w:val="45"/>
  </w:num>
  <w:num w:numId="39" w16cid:durableId="1253587536">
    <w:abstractNumId w:val="33"/>
  </w:num>
  <w:num w:numId="40" w16cid:durableId="320931749">
    <w:abstractNumId w:val="35"/>
  </w:num>
  <w:num w:numId="41" w16cid:durableId="1312710964">
    <w:abstractNumId w:val="42"/>
  </w:num>
  <w:num w:numId="42" w16cid:durableId="1262299686">
    <w:abstractNumId w:val="30"/>
  </w:num>
  <w:num w:numId="43" w16cid:durableId="61296138">
    <w:abstractNumId w:val="7"/>
  </w:num>
  <w:num w:numId="44" w16cid:durableId="1985116481">
    <w:abstractNumId w:val="4"/>
  </w:num>
  <w:num w:numId="45" w16cid:durableId="462771060">
    <w:abstractNumId w:val="37"/>
  </w:num>
  <w:num w:numId="46" w16cid:durableId="982344568">
    <w:abstractNumId w:val="19"/>
  </w:num>
  <w:num w:numId="47" w16cid:durableId="1848400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4096" w:nlCheck="1" w:checkStyle="0"/>
  <w:activeWritingStyle w:appName="MSWord" w:lang="zh-CN" w:vendorID="64" w:dllVersion="0" w:nlCheck="1" w:checkStyle="1"/>
  <w:proofState w:spelling="clean"/>
  <w:defaultTabStop w:val="840"/>
  <w:drawingGridHorizontalSpacing w:val="105"/>
  <w:drawingGridVerticalSpacing w:val="3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49"/>
    <w:rsid w:val="000006EF"/>
    <w:rsid w:val="0000140F"/>
    <w:rsid w:val="00001A4D"/>
    <w:rsid w:val="00001C50"/>
    <w:rsid w:val="000034F7"/>
    <w:rsid w:val="00003538"/>
    <w:rsid w:val="000038FD"/>
    <w:rsid w:val="00003E55"/>
    <w:rsid w:val="000059CB"/>
    <w:rsid w:val="000063E2"/>
    <w:rsid w:val="0000689C"/>
    <w:rsid w:val="00010EB2"/>
    <w:rsid w:val="00013AAF"/>
    <w:rsid w:val="00013CBE"/>
    <w:rsid w:val="000155F7"/>
    <w:rsid w:val="00020992"/>
    <w:rsid w:val="0002287F"/>
    <w:rsid w:val="00022C3D"/>
    <w:rsid w:val="00022D0F"/>
    <w:rsid w:val="00022DAF"/>
    <w:rsid w:val="000235F9"/>
    <w:rsid w:val="00025390"/>
    <w:rsid w:val="00026ED9"/>
    <w:rsid w:val="0002739E"/>
    <w:rsid w:val="00030797"/>
    <w:rsid w:val="0003100F"/>
    <w:rsid w:val="0003342C"/>
    <w:rsid w:val="000334A0"/>
    <w:rsid w:val="000335C1"/>
    <w:rsid w:val="00034938"/>
    <w:rsid w:val="00034F98"/>
    <w:rsid w:val="000353FE"/>
    <w:rsid w:val="000364F0"/>
    <w:rsid w:val="0004061F"/>
    <w:rsid w:val="0004095A"/>
    <w:rsid w:val="00041ED2"/>
    <w:rsid w:val="000427CB"/>
    <w:rsid w:val="00042AB7"/>
    <w:rsid w:val="00043432"/>
    <w:rsid w:val="00043D22"/>
    <w:rsid w:val="00044EAC"/>
    <w:rsid w:val="0004517C"/>
    <w:rsid w:val="000451C9"/>
    <w:rsid w:val="0004577A"/>
    <w:rsid w:val="00045F01"/>
    <w:rsid w:val="000471A5"/>
    <w:rsid w:val="00047325"/>
    <w:rsid w:val="0005077C"/>
    <w:rsid w:val="0005299F"/>
    <w:rsid w:val="0005437D"/>
    <w:rsid w:val="000552AB"/>
    <w:rsid w:val="00055781"/>
    <w:rsid w:val="00055CD4"/>
    <w:rsid w:val="00055DC0"/>
    <w:rsid w:val="000562B7"/>
    <w:rsid w:val="000575EC"/>
    <w:rsid w:val="00057A39"/>
    <w:rsid w:val="00057D19"/>
    <w:rsid w:val="00060FBE"/>
    <w:rsid w:val="0006215B"/>
    <w:rsid w:val="00063F40"/>
    <w:rsid w:val="0006470F"/>
    <w:rsid w:val="00065030"/>
    <w:rsid w:val="0006513D"/>
    <w:rsid w:val="000657A3"/>
    <w:rsid w:val="00065B4D"/>
    <w:rsid w:val="00065EDB"/>
    <w:rsid w:val="00067792"/>
    <w:rsid w:val="00071BA3"/>
    <w:rsid w:val="00072984"/>
    <w:rsid w:val="00074A1A"/>
    <w:rsid w:val="00075A43"/>
    <w:rsid w:val="00077D31"/>
    <w:rsid w:val="000803A8"/>
    <w:rsid w:val="00080B50"/>
    <w:rsid w:val="00080E37"/>
    <w:rsid w:val="000811F0"/>
    <w:rsid w:val="00084530"/>
    <w:rsid w:val="00085C33"/>
    <w:rsid w:val="00085E8A"/>
    <w:rsid w:val="00086310"/>
    <w:rsid w:val="00086329"/>
    <w:rsid w:val="00086981"/>
    <w:rsid w:val="00087137"/>
    <w:rsid w:val="00090E9B"/>
    <w:rsid w:val="000926EF"/>
    <w:rsid w:val="00092AA2"/>
    <w:rsid w:val="00093E8B"/>
    <w:rsid w:val="000957F6"/>
    <w:rsid w:val="0009615A"/>
    <w:rsid w:val="00096ADE"/>
    <w:rsid w:val="00096FBD"/>
    <w:rsid w:val="00097217"/>
    <w:rsid w:val="00097D05"/>
    <w:rsid w:val="000A12AD"/>
    <w:rsid w:val="000A178C"/>
    <w:rsid w:val="000A1DBD"/>
    <w:rsid w:val="000A2B34"/>
    <w:rsid w:val="000A2E24"/>
    <w:rsid w:val="000A30A0"/>
    <w:rsid w:val="000A3A26"/>
    <w:rsid w:val="000A4314"/>
    <w:rsid w:val="000A4DBA"/>
    <w:rsid w:val="000A5167"/>
    <w:rsid w:val="000A5FC6"/>
    <w:rsid w:val="000A6F80"/>
    <w:rsid w:val="000B39BD"/>
    <w:rsid w:val="000B3A43"/>
    <w:rsid w:val="000B4099"/>
    <w:rsid w:val="000B51E5"/>
    <w:rsid w:val="000B56AC"/>
    <w:rsid w:val="000B6582"/>
    <w:rsid w:val="000B6E1D"/>
    <w:rsid w:val="000B7BE7"/>
    <w:rsid w:val="000C0A79"/>
    <w:rsid w:val="000C0DD5"/>
    <w:rsid w:val="000C0FA4"/>
    <w:rsid w:val="000C4B19"/>
    <w:rsid w:val="000C50E6"/>
    <w:rsid w:val="000C52D8"/>
    <w:rsid w:val="000C579E"/>
    <w:rsid w:val="000C7A75"/>
    <w:rsid w:val="000D1B8A"/>
    <w:rsid w:val="000D1DCF"/>
    <w:rsid w:val="000D24C0"/>
    <w:rsid w:val="000D2BB2"/>
    <w:rsid w:val="000D30AA"/>
    <w:rsid w:val="000D4367"/>
    <w:rsid w:val="000D4875"/>
    <w:rsid w:val="000D65F9"/>
    <w:rsid w:val="000D7430"/>
    <w:rsid w:val="000D773D"/>
    <w:rsid w:val="000E0287"/>
    <w:rsid w:val="000E0D95"/>
    <w:rsid w:val="000E3061"/>
    <w:rsid w:val="000E3423"/>
    <w:rsid w:val="000E3DA2"/>
    <w:rsid w:val="000E4F69"/>
    <w:rsid w:val="000E68CB"/>
    <w:rsid w:val="000E6DBA"/>
    <w:rsid w:val="000E7979"/>
    <w:rsid w:val="000F3C00"/>
    <w:rsid w:val="000F4AF5"/>
    <w:rsid w:val="000F5781"/>
    <w:rsid w:val="000F69F1"/>
    <w:rsid w:val="000F7C29"/>
    <w:rsid w:val="00101A61"/>
    <w:rsid w:val="001035DE"/>
    <w:rsid w:val="00106E6B"/>
    <w:rsid w:val="00111F60"/>
    <w:rsid w:val="0011310F"/>
    <w:rsid w:val="00113982"/>
    <w:rsid w:val="00114E4D"/>
    <w:rsid w:val="00115605"/>
    <w:rsid w:val="0012388C"/>
    <w:rsid w:val="0012402A"/>
    <w:rsid w:val="001252E0"/>
    <w:rsid w:val="00126007"/>
    <w:rsid w:val="00131005"/>
    <w:rsid w:val="00131055"/>
    <w:rsid w:val="00132AFB"/>
    <w:rsid w:val="0013361A"/>
    <w:rsid w:val="00133637"/>
    <w:rsid w:val="00133BFF"/>
    <w:rsid w:val="00134838"/>
    <w:rsid w:val="00134C8F"/>
    <w:rsid w:val="001361E4"/>
    <w:rsid w:val="00136470"/>
    <w:rsid w:val="0013771A"/>
    <w:rsid w:val="001378C2"/>
    <w:rsid w:val="0013798A"/>
    <w:rsid w:val="001407B3"/>
    <w:rsid w:val="00141BD0"/>
    <w:rsid w:val="001426BF"/>
    <w:rsid w:val="00144C8D"/>
    <w:rsid w:val="00144D15"/>
    <w:rsid w:val="00145207"/>
    <w:rsid w:val="001468A7"/>
    <w:rsid w:val="00147461"/>
    <w:rsid w:val="001514B2"/>
    <w:rsid w:val="00152BB7"/>
    <w:rsid w:val="00152EDF"/>
    <w:rsid w:val="00154001"/>
    <w:rsid w:val="001546FD"/>
    <w:rsid w:val="00154CBB"/>
    <w:rsid w:val="00154DA0"/>
    <w:rsid w:val="00155459"/>
    <w:rsid w:val="00155880"/>
    <w:rsid w:val="001566D7"/>
    <w:rsid w:val="00156EA8"/>
    <w:rsid w:val="00157A59"/>
    <w:rsid w:val="001600E0"/>
    <w:rsid w:val="001617CF"/>
    <w:rsid w:val="001622D6"/>
    <w:rsid w:val="00162559"/>
    <w:rsid w:val="00164D8D"/>
    <w:rsid w:val="0016639D"/>
    <w:rsid w:val="00166509"/>
    <w:rsid w:val="001675E6"/>
    <w:rsid w:val="00167864"/>
    <w:rsid w:val="00170115"/>
    <w:rsid w:val="00172AF8"/>
    <w:rsid w:val="00172CFF"/>
    <w:rsid w:val="00173020"/>
    <w:rsid w:val="00174081"/>
    <w:rsid w:val="0017541B"/>
    <w:rsid w:val="0017572C"/>
    <w:rsid w:val="00176303"/>
    <w:rsid w:val="001769CB"/>
    <w:rsid w:val="00176A26"/>
    <w:rsid w:val="00176D26"/>
    <w:rsid w:val="0017789A"/>
    <w:rsid w:val="00177B75"/>
    <w:rsid w:val="00177E75"/>
    <w:rsid w:val="001812D7"/>
    <w:rsid w:val="00181835"/>
    <w:rsid w:val="0018244F"/>
    <w:rsid w:val="00183257"/>
    <w:rsid w:val="00183A0E"/>
    <w:rsid w:val="001846D9"/>
    <w:rsid w:val="001853BF"/>
    <w:rsid w:val="00186157"/>
    <w:rsid w:val="00186297"/>
    <w:rsid w:val="00186DC2"/>
    <w:rsid w:val="001934F7"/>
    <w:rsid w:val="00193954"/>
    <w:rsid w:val="00193EC2"/>
    <w:rsid w:val="00194402"/>
    <w:rsid w:val="001A0CC0"/>
    <w:rsid w:val="001A1309"/>
    <w:rsid w:val="001A1878"/>
    <w:rsid w:val="001A30AC"/>
    <w:rsid w:val="001A4160"/>
    <w:rsid w:val="001A5A1D"/>
    <w:rsid w:val="001A6BFC"/>
    <w:rsid w:val="001A7055"/>
    <w:rsid w:val="001B04BF"/>
    <w:rsid w:val="001B04E8"/>
    <w:rsid w:val="001B0E20"/>
    <w:rsid w:val="001B24F1"/>
    <w:rsid w:val="001B3365"/>
    <w:rsid w:val="001B3387"/>
    <w:rsid w:val="001B475D"/>
    <w:rsid w:val="001B5B6B"/>
    <w:rsid w:val="001B6CCB"/>
    <w:rsid w:val="001C13E0"/>
    <w:rsid w:val="001C143A"/>
    <w:rsid w:val="001C1A40"/>
    <w:rsid w:val="001C1E42"/>
    <w:rsid w:val="001C2581"/>
    <w:rsid w:val="001C2AD9"/>
    <w:rsid w:val="001C2ECD"/>
    <w:rsid w:val="001C35B9"/>
    <w:rsid w:val="001C3945"/>
    <w:rsid w:val="001C3FA9"/>
    <w:rsid w:val="001C411B"/>
    <w:rsid w:val="001C44E4"/>
    <w:rsid w:val="001C4751"/>
    <w:rsid w:val="001C5C2C"/>
    <w:rsid w:val="001C5E94"/>
    <w:rsid w:val="001C6432"/>
    <w:rsid w:val="001C664D"/>
    <w:rsid w:val="001C74EA"/>
    <w:rsid w:val="001D01DE"/>
    <w:rsid w:val="001D0386"/>
    <w:rsid w:val="001D1DEF"/>
    <w:rsid w:val="001D33E4"/>
    <w:rsid w:val="001D36D5"/>
    <w:rsid w:val="001D4D8E"/>
    <w:rsid w:val="001D51DE"/>
    <w:rsid w:val="001D58FD"/>
    <w:rsid w:val="001D591A"/>
    <w:rsid w:val="001D75DE"/>
    <w:rsid w:val="001E01B2"/>
    <w:rsid w:val="001E051B"/>
    <w:rsid w:val="001E0739"/>
    <w:rsid w:val="001E0964"/>
    <w:rsid w:val="001E0ABC"/>
    <w:rsid w:val="001E0C13"/>
    <w:rsid w:val="001E1C01"/>
    <w:rsid w:val="001E2A81"/>
    <w:rsid w:val="001E2EAB"/>
    <w:rsid w:val="001E331A"/>
    <w:rsid w:val="001E33C3"/>
    <w:rsid w:val="001E4F6B"/>
    <w:rsid w:val="001E500D"/>
    <w:rsid w:val="001E6685"/>
    <w:rsid w:val="001E6C19"/>
    <w:rsid w:val="001E7E8A"/>
    <w:rsid w:val="001F0A02"/>
    <w:rsid w:val="001F0FFF"/>
    <w:rsid w:val="001F1C90"/>
    <w:rsid w:val="001F2A18"/>
    <w:rsid w:val="001F616E"/>
    <w:rsid w:val="001F6613"/>
    <w:rsid w:val="001F69AB"/>
    <w:rsid w:val="001F7290"/>
    <w:rsid w:val="001F76B6"/>
    <w:rsid w:val="00202474"/>
    <w:rsid w:val="00202971"/>
    <w:rsid w:val="00205751"/>
    <w:rsid w:val="00207129"/>
    <w:rsid w:val="00207D55"/>
    <w:rsid w:val="002105A5"/>
    <w:rsid w:val="00211FF7"/>
    <w:rsid w:val="00212536"/>
    <w:rsid w:val="00212573"/>
    <w:rsid w:val="00213C5C"/>
    <w:rsid w:val="00214B7D"/>
    <w:rsid w:val="00214E5B"/>
    <w:rsid w:val="00215DD8"/>
    <w:rsid w:val="00216187"/>
    <w:rsid w:val="00217567"/>
    <w:rsid w:val="0022086F"/>
    <w:rsid w:val="00220C37"/>
    <w:rsid w:val="00222DCF"/>
    <w:rsid w:val="00223852"/>
    <w:rsid w:val="002248A5"/>
    <w:rsid w:val="00225876"/>
    <w:rsid w:val="00226EFB"/>
    <w:rsid w:val="00227950"/>
    <w:rsid w:val="0023020B"/>
    <w:rsid w:val="00230D14"/>
    <w:rsid w:val="002310F2"/>
    <w:rsid w:val="00232973"/>
    <w:rsid w:val="00232BEF"/>
    <w:rsid w:val="00232FCD"/>
    <w:rsid w:val="00233218"/>
    <w:rsid w:val="002333D9"/>
    <w:rsid w:val="00233E99"/>
    <w:rsid w:val="00234ED8"/>
    <w:rsid w:val="002356F0"/>
    <w:rsid w:val="00237E48"/>
    <w:rsid w:val="00240351"/>
    <w:rsid w:val="002404B9"/>
    <w:rsid w:val="00240FB3"/>
    <w:rsid w:val="002419DD"/>
    <w:rsid w:val="00243638"/>
    <w:rsid w:val="002439A9"/>
    <w:rsid w:val="00243A05"/>
    <w:rsid w:val="00244451"/>
    <w:rsid w:val="0024448E"/>
    <w:rsid w:val="0024476E"/>
    <w:rsid w:val="00250553"/>
    <w:rsid w:val="002510EB"/>
    <w:rsid w:val="0025167C"/>
    <w:rsid w:val="002519CC"/>
    <w:rsid w:val="0025207E"/>
    <w:rsid w:val="00252B8C"/>
    <w:rsid w:val="00252D92"/>
    <w:rsid w:val="00252FE7"/>
    <w:rsid w:val="00253127"/>
    <w:rsid w:val="0025385B"/>
    <w:rsid w:val="002546B7"/>
    <w:rsid w:val="00254A84"/>
    <w:rsid w:val="0025585E"/>
    <w:rsid w:val="00255D1D"/>
    <w:rsid w:val="00257AB5"/>
    <w:rsid w:val="00257EE3"/>
    <w:rsid w:val="00260A43"/>
    <w:rsid w:val="002624E0"/>
    <w:rsid w:val="00262903"/>
    <w:rsid w:val="002635C0"/>
    <w:rsid w:val="00264614"/>
    <w:rsid w:val="0026477A"/>
    <w:rsid w:val="00264EA3"/>
    <w:rsid w:val="002655AB"/>
    <w:rsid w:val="00266720"/>
    <w:rsid w:val="0026685A"/>
    <w:rsid w:val="00266D64"/>
    <w:rsid w:val="002703B2"/>
    <w:rsid w:val="00270DF5"/>
    <w:rsid w:val="00271812"/>
    <w:rsid w:val="00271EB7"/>
    <w:rsid w:val="00272942"/>
    <w:rsid w:val="002745AA"/>
    <w:rsid w:val="00274B38"/>
    <w:rsid w:val="002753F8"/>
    <w:rsid w:val="00275DA4"/>
    <w:rsid w:val="00275F1A"/>
    <w:rsid w:val="0027743C"/>
    <w:rsid w:val="00277BBC"/>
    <w:rsid w:val="00277FEA"/>
    <w:rsid w:val="002802DA"/>
    <w:rsid w:val="002811D4"/>
    <w:rsid w:val="00281E10"/>
    <w:rsid w:val="00282476"/>
    <w:rsid w:val="0028290C"/>
    <w:rsid w:val="002837DC"/>
    <w:rsid w:val="0028429C"/>
    <w:rsid w:val="0028485F"/>
    <w:rsid w:val="002861ED"/>
    <w:rsid w:val="00286723"/>
    <w:rsid w:val="00287072"/>
    <w:rsid w:val="00290338"/>
    <w:rsid w:val="00290E24"/>
    <w:rsid w:val="002939F5"/>
    <w:rsid w:val="00293EC3"/>
    <w:rsid w:val="002940EC"/>
    <w:rsid w:val="00295769"/>
    <w:rsid w:val="00295CF3"/>
    <w:rsid w:val="0029687F"/>
    <w:rsid w:val="00297118"/>
    <w:rsid w:val="002A1459"/>
    <w:rsid w:val="002A2A48"/>
    <w:rsid w:val="002A3199"/>
    <w:rsid w:val="002A3759"/>
    <w:rsid w:val="002A3E08"/>
    <w:rsid w:val="002A6544"/>
    <w:rsid w:val="002A7345"/>
    <w:rsid w:val="002A761F"/>
    <w:rsid w:val="002A7E18"/>
    <w:rsid w:val="002B02D8"/>
    <w:rsid w:val="002B1055"/>
    <w:rsid w:val="002B119F"/>
    <w:rsid w:val="002B16C0"/>
    <w:rsid w:val="002B3667"/>
    <w:rsid w:val="002B3B12"/>
    <w:rsid w:val="002B6294"/>
    <w:rsid w:val="002B71B7"/>
    <w:rsid w:val="002B74BB"/>
    <w:rsid w:val="002C0420"/>
    <w:rsid w:val="002C1846"/>
    <w:rsid w:val="002C1AF7"/>
    <w:rsid w:val="002C31D7"/>
    <w:rsid w:val="002C35B7"/>
    <w:rsid w:val="002C3765"/>
    <w:rsid w:val="002C40F7"/>
    <w:rsid w:val="002C41D0"/>
    <w:rsid w:val="002C46E0"/>
    <w:rsid w:val="002C5FB7"/>
    <w:rsid w:val="002C6346"/>
    <w:rsid w:val="002C6801"/>
    <w:rsid w:val="002C7308"/>
    <w:rsid w:val="002D0890"/>
    <w:rsid w:val="002D1588"/>
    <w:rsid w:val="002D1786"/>
    <w:rsid w:val="002D2CD3"/>
    <w:rsid w:val="002D315C"/>
    <w:rsid w:val="002D3925"/>
    <w:rsid w:val="002D5594"/>
    <w:rsid w:val="002D7AAF"/>
    <w:rsid w:val="002E186B"/>
    <w:rsid w:val="002E2AED"/>
    <w:rsid w:val="002E47F5"/>
    <w:rsid w:val="002E51AD"/>
    <w:rsid w:val="002E6336"/>
    <w:rsid w:val="002E759B"/>
    <w:rsid w:val="002E77FA"/>
    <w:rsid w:val="002F21A5"/>
    <w:rsid w:val="002F35A8"/>
    <w:rsid w:val="002F4482"/>
    <w:rsid w:val="002F4B3D"/>
    <w:rsid w:val="002F51F3"/>
    <w:rsid w:val="002F7A3A"/>
    <w:rsid w:val="00300D5F"/>
    <w:rsid w:val="003026BE"/>
    <w:rsid w:val="00302CD8"/>
    <w:rsid w:val="0030482E"/>
    <w:rsid w:val="00305C00"/>
    <w:rsid w:val="0031002B"/>
    <w:rsid w:val="00312D86"/>
    <w:rsid w:val="003140E3"/>
    <w:rsid w:val="003145E0"/>
    <w:rsid w:val="00315007"/>
    <w:rsid w:val="00317BA8"/>
    <w:rsid w:val="00320102"/>
    <w:rsid w:val="0032082D"/>
    <w:rsid w:val="003210B8"/>
    <w:rsid w:val="003214D1"/>
    <w:rsid w:val="00322326"/>
    <w:rsid w:val="00322E1D"/>
    <w:rsid w:val="00323AFB"/>
    <w:rsid w:val="0032599E"/>
    <w:rsid w:val="00326474"/>
    <w:rsid w:val="00327117"/>
    <w:rsid w:val="00327170"/>
    <w:rsid w:val="003308B7"/>
    <w:rsid w:val="00330B7A"/>
    <w:rsid w:val="0033127C"/>
    <w:rsid w:val="00335073"/>
    <w:rsid w:val="00336CF3"/>
    <w:rsid w:val="003410C0"/>
    <w:rsid w:val="003413D7"/>
    <w:rsid w:val="00341FE7"/>
    <w:rsid w:val="00342878"/>
    <w:rsid w:val="00342DC7"/>
    <w:rsid w:val="00343EC2"/>
    <w:rsid w:val="00344412"/>
    <w:rsid w:val="00344AC8"/>
    <w:rsid w:val="00345998"/>
    <w:rsid w:val="00346BFE"/>
    <w:rsid w:val="003472DC"/>
    <w:rsid w:val="00347D6C"/>
    <w:rsid w:val="00347DBC"/>
    <w:rsid w:val="00350540"/>
    <w:rsid w:val="003505AE"/>
    <w:rsid w:val="00350820"/>
    <w:rsid w:val="00351274"/>
    <w:rsid w:val="003526A1"/>
    <w:rsid w:val="003529B5"/>
    <w:rsid w:val="003557AC"/>
    <w:rsid w:val="00355F6E"/>
    <w:rsid w:val="00357FC2"/>
    <w:rsid w:val="003623CE"/>
    <w:rsid w:val="00362CFD"/>
    <w:rsid w:val="00363223"/>
    <w:rsid w:val="00363268"/>
    <w:rsid w:val="00364C41"/>
    <w:rsid w:val="003652E6"/>
    <w:rsid w:val="0036606B"/>
    <w:rsid w:val="003661E1"/>
    <w:rsid w:val="00372894"/>
    <w:rsid w:val="00373709"/>
    <w:rsid w:val="00373DC5"/>
    <w:rsid w:val="0037437D"/>
    <w:rsid w:val="003746B8"/>
    <w:rsid w:val="00376085"/>
    <w:rsid w:val="00377253"/>
    <w:rsid w:val="00383901"/>
    <w:rsid w:val="00384211"/>
    <w:rsid w:val="00384511"/>
    <w:rsid w:val="003909B2"/>
    <w:rsid w:val="00391CF4"/>
    <w:rsid w:val="00393563"/>
    <w:rsid w:val="00394065"/>
    <w:rsid w:val="00394134"/>
    <w:rsid w:val="00395482"/>
    <w:rsid w:val="00396960"/>
    <w:rsid w:val="00396B03"/>
    <w:rsid w:val="003A016E"/>
    <w:rsid w:val="003A1375"/>
    <w:rsid w:val="003A4B75"/>
    <w:rsid w:val="003A7495"/>
    <w:rsid w:val="003A7A68"/>
    <w:rsid w:val="003B0CF8"/>
    <w:rsid w:val="003B1B07"/>
    <w:rsid w:val="003B2BA5"/>
    <w:rsid w:val="003B3A00"/>
    <w:rsid w:val="003B6112"/>
    <w:rsid w:val="003B6832"/>
    <w:rsid w:val="003B6C0D"/>
    <w:rsid w:val="003B6FC5"/>
    <w:rsid w:val="003B77D7"/>
    <w:rsid w:val="003C0A98"/>
    <w:rsid w:val="003C1913"/>
    <w:rsid w:val="003C3258"/>
    <w:rsid w:val="003C51C6"/>
    <w:rsid w:val="003C55F6"/>
    <w:rsid w:val="003C6584"/>
    <w:rsid w:val="003C6952"/>
    <w:rsid w:val="003C6CCD"/>
    <w:rsid w:val="003C6EAD"/>
    <w:rsid w:val="003D1408"/>
    <w:rsid w:val="003D4FC0"/>
    <w:rsid w:val="003D5D66"/>
    <w:rsid w:val="003D5F5B"/>
    <w:rsid w:val="003E0943"/>
    <w:rsid w:val="003E1759"/>
    <w:rsid w:val="003E1D59"/>
    <w:rsid w:val="003E2668"/>
    <w:rsid w:val="003E278D"/>
    <w:rsid w:val="003E3996"/>
    <w:rsid w:val="003E3EEE"/>
    <w:rsid w:val="003E4D9F"/>
    <w:rsid w:val="003E5248"/>
    <w:rsid w:val="003E5609"/>
    <w:rsid w:val="003E5809"/>
    <w:rsid w:val="003E6F89"/>
    <w:rsid w:val="003E73E5"/>
    <w:rsid w:val="003F046A"/>
    <w:rsid w:val="003F1625"/>
    <w:rsid w:val="003F3D4E"/>
    <w:rsid w:val="003F3E62"/>
    <w:rsid w:val="003F40A8"/>
    <w:rsid w:val="003F714F"/>
    <w:rsid w:val="003F7C12"/>
    <w:rsid w:val="00400D68"/>
    <w:rsid w:val="004014F0"/>
    <w:rsid w:val="004017A9"/>
    <w:rsid w:val="004018DA"/>
    <w:rsid w:val="00403CFB"/>
    <w:rsid w:val="00404726"/>
    <w:rsid w:val="00404A4B"/>
    <w:rsid w:val="00405FB9"/>
    <w:rsid w:val="00406A38"/>
    <w:rsid w:val="00407302"/>
    <w:rsid w:val="00410305"/>
    <w:rsid w:val="00410AF1"/>
    <w:rsid w:val="0041106A"/>
    <w:rsid w:val="00413ADF"/>
    <w:rsid w:val="00413BC8"/>
    <w:rsid w:val="004144C5"/>
    <w:rsid w:val="00414DC1"/>
    <w:rsid w:val="00415D62"/>
    <w:rsid w:val="00415F46"/>
    <w:rsid w:val="00417488"/>
    <w:rsid w:val="004174F3"/>
    <w:rsid w:val="00417FA3"/>
    <w:rsid w:val="00421DC6"/>
    <w:rsid w:val="00422592"/>
    <w:rsid w:val="0042324E"/>
    <w:rsid w:val="00424E6D"/>
    <w:rsid w:val="004251AD"/>
    <w:rsid w:val="00425CBA"/>
    <w:rsid w:val="004271B9"/>
    <w:rsid w:val="00430B79"/>
    <w:rsid w:val="004314AE"/>
    <w:rsid w:val="0043496A"/>
    <w:rsid w:val="00435900"/>
    <w:rsid w:val="00435BAC"/>
    <w:rsid w:val="00436022"/>
    <w:rsid w:val="004360FA"/>
    <w:rsid w:val="00437C6D"/>
    <w:rsid w:val="00442060"/>
    <w:rsid w:val="00442185"/>
    <w:rsid w:val="00444312"/>
    <w:rsid w:val="004445F8"/>
    <w:rsid w:val="00444C79"/>
    <w:rsid w:val="00444EA4"/>
    <w:rsid w:val="00445801"/>
    <w:rsid w:val="00445A8F"/>
    <w:rsid w:val="00446B7F"/>
    <w:rsid w:val="00450484"/>
    <w:rsid w:val="00451BE0"/>
    <w:rsid w:val="0045229F"/>
    <w:rsid w:val="004523A2"/>
    <w:rsid w:val="004526C1"/>
    <w:rsid w:val="004552BD"/>
    <w:rsid w:val="0045545F"/>
    <w:rsid w:val="00456201"/>
    <w:rsid w:val="00456310"/>
    <w:rsid w:val="00457626"/>
    <w:rsid w:val="00457690"/>
    <w:rsid w:val="004607FB"/>
    <w:rsid w:val="00460EC6"/>
    <w:rsid w:val="00460F90"/>
    <w:rsid w:val="00461207"/>
    <w:rsid w:val="004624D9"/>
    <w:rsid w:val="004624F3"/>
    <w:rsid w:val="00462689"/>
    <w:rsid w:val="004651BF"/>
    <w:rsid w:val="0046527D"/>
    <w:rsid w:val="0046560D"/>
    <w:rsid w:val="00465EF8"/>
    <w:rsid w:val="00465FB3"/>
    <w:rsid w:val="00466355"/>
    <w:rsid w:val="00467333"/>
    <w:rsid w:val="00471E6F"/>
    <w:rsid w:val="00472503"/>
    <w:rsid w:val="004736C0"/>
    <w:rsid w:val="00473DAF"/>
    <w:rsid w:val="00473DE0"/>
    <w:rsid w:val="00474F68"/>
    <w:rsid w:val="004755F2"/>
    <w:rsid w:val="00475B5C"/>
    <w:rsid w:val="004801D4"/>
    <w:rsid w:val="004816C6"/>
    <w:rsid w:val="0048267C"/>
    <w:rsid w:val="00482933"/>
    <w:rsid w:val="00483D43"/>
    <w:rsid w:val="00483DC6"/>
    <w:rsid w:val="004851A4"/>
    <w:rsid w:val="00485689"/>
    <w:rsid w:val="00490078"/>
    <w:rsid w:val="00491BBA"/>
    <w:rsid w:val="00492BA1"/>
    <w:rsid w:val="00493439"/>
    <w:rsid w:val="00496585"/>
    <w:rsid w:val="00496630"/>
    <w:rsid w:val="00497D0D"/>
    <w:rsid w:val="004A06F1"/>
    <w:rsid w:val="004A243D"/>
    <w:rsid w:val="004A472D"/>
    <w:rsid w:val="004A6700"/>
    <w:rsid w:val="004A6BD7"/>
    <w:rsid w:val="004A7934"/>
    <w:rsid w:val="004A7CEC"/>
    <w:rsid w:val="004B0571"/>
    <w:rsid w:val="004B0DC0"/>
    <w:rsid w:val="004B0F76"/>
    <w:rsid w:val="004B1FAF"/>
    <w:rsid w:val="004B2632"/>
    <w:rsid w:val="004B2A3B"/>
    <w:rsid w:val="004B33A5"/>
    <w:rsid w:val="004B3A2B"/>
    <w:rsid w:val="004B43B4"/>
    <w:rsid w:val="004B5311"/>
    <w:rsid w:val="004B5655"/>
    <w:rsid w:val="004B5FAB"/>
    <w:rsid w:val="004B6859"/>
    <w:rsid w:val="004B6901"/>
    <w:rsid w:val="004B6C19"/>
    <w:rsid w:val="004B7158"/>
    <w:rsid w:val="004C077D"/>
    <w:rsid w:val="004C0A97"/>
    <w:rsid w:val="004C0E19"/>
    <w:rsid w:val="004C2068"/>
    <w:rsid w:val="004C3534"/>
    <w:rsid w:val="004C50AF"/>
    <w:rsid w:val="004C5B34"/>
    <w:rsid w:val="004C6A5E"/>
    <w:rsid w:val="004C6E0F"/>
    <w:rsid w:val="004C76F6"/>
    <w:rsid w:val="004C7954"/>
    <w:rsid w:val="004C7A02"/>
    <w:rsid w:val="004C7C98"/>
    <w:rsid w:val="004D0066"/>
    <w:rsid w:val="004D0262"/>
    <w:rsid w:val="004D09EC"/>
    <w:rsid w:val="004D1EB9"/>
    <w:rsid w:val="004D22EC"/>
    <w:rsid w:val="004D26A3"/>
    <w:rsid w:val="004D2966"/>
    <w:rsid w:val="004D3006"/>
    <w:rsid w:val="004D30C6"/>
    <w:rsid w:val="004D3326"/>
    <w:rsid w:val="004D360D"/>
    <w:rsid w:val="004D3644"/>
    <w:rsid w:val="004D48CF"/>
    <w:rsid w:val="004D6E1A"/>
    <w:rsid w:val="004D793A"/>
    <w:rsid w:val="004E0B38"/>
    <w:rsid w:val="004E1035"/>
    <w:rsid w:val="004E1F69"/>
    <w:rsid w:val="004E205D"/>
    <w:rsid w:val="004E2809"/>
    <w:rsid w:val="004E444B"/>
    <w:rsid w:val="004E5F0A"/>
    <w:rsid w:val="004E610B"/>
    <w:rsid w:val="004E692E"/>
    <w:rsid w:val="004E6EF6"/>
    <w:rsid w:val="004E786D"/>
    <w:rsid w:val="004F0EB5"/>
    <w:rsid w:val="004F36DA"/>
    <w:rsid w:val="004F4092"/>
    <w:rsid w:val="004F41BF"/>
    <w:rsid w:val="004F5A1B"/>
    <w:rsid w:val="004F6244"/>
    <w:rsid w:val="00500710"/>
    <w:rsid w:val="00501F18"/>
    <w:rsid w:val="0050203D"/>
    <w:rsid w:val="005036C8"/>
    <w:rsid w:val="00504BBC"/>
    <w:rsid w:val="005058C0"/>
    <w:rsid w:val="0050690B"/>
    <w:rsid w:val="0050775D"/>
    <w:rsid w:val="00507DC9"/>
    <w:rsid w:val="0051021C"/>
    <w:rsid w:val="00511122"/>
    <w:rsid w:val="005127DC"/>
    <w:rsid w:val="005151A6"/>
    <w:rsid w:val="00515467"/>
    <w:rsid w:val="00515F47"/>
    <w:rsid w:val="005163BD"/>
    <w:rsid w:val="005167BB"/>
    <w:rsid w:val="00516D54"/>
    <w:rsid w:val="00517153"/>
    <w:rsid w:val="00520BC8"/>
    <w:rsid w:val="005212F6"/>
    <w:rsid w:val="0052165B"/>
    <w:rsid w:val="00521E02"/>
    <w:rsid w:val="00524042"/>
    <w:rsid w:val="00524A7A"/>
    <w:rsid w:val="00525342"/>
    <w:rsid w:val="00526179"/>
    <w:rsid w:val="00526FF3"/>
    <w:rsid w:val="00532FCF"/>
    <w:rsid w:val="00533CC4"/>
    <w:rsid w:val="005353F5"/>
    <w:rsid w:val="0053571F"/>
    <w:rsid w:val="00535B7E"/>
    <w:rsid w:val="0053662B"/>
    <w:rsid w:val="00536EF2"/>
    <w:rsid w:val="00537788"/>
    <w:rsid w:val="005408CE"/>
    <w:rsid w:val="00541FEE"/>
    <w:rsid w:val="00542CE9"/>
    <w:rsid w:val="0054403D"/>
    <w:rsid w:val="00545704"/>
    <w:rsid w:val="00547CC0"/>
    <w:rsid w:val="00551A53"/>
    <w:rsid w:val="00551FFF"/>
    <w:rsid w:val="005521D4"/>
    <w:rsid w:val="005534E0"/>
    <w:rsid w:val="00553639"/>
    <w:rsid w:val="00555A2D"/>
    <w:rsid w:val="00556741"/>
    <w:rsid w:val="00557A3D"/>
    <w:rsid w:val="00562CD4"/>
    <w:rsid w:val="00563527"/>
    <w:rsid w:val="00563990"/>
    <w:rsid w:val="00563B14"/>
    <w:rsid w:val="00564165"/>
    <w:rsid w:val="0056511F"/>
    <w:rsid w:val="005658A8"/>
    <w:rsid w:val="00566648"/>
    <w:rsid w:val="005703C4"/>
    <w:rsid w:val="00571720"/>
    <w:rsid w:val="005723F3"/>
    <w:rsid w:val="00572A78"/>
    <w:rsid w:val="00575966"/>
    <w:rsid w:val="00575FE4"/>
    <w:rsid w:val="00576672"/>
    <w:rsid w:val="00576A49"/>
    <w:rsid w:val="00581258"/>
    <w:rsid w:val="00581B74"/>
    <w:rsid w:val="00581E63"/>
    <w:rsid w:val="0058230B"/>
    <w:rsid w:val="00582326"/>
    <w:rsid w:val="005828C6"/>
    <w:rsid w:val="00582B72"/>
    <w:rsid w:val="00583F26"/>
    <w:rsid w:val="00584BF8"/>
    <w:rsid w:val="00585412"/>
    <w:rsid w:val="00585644"/>
    <w:rsid w:val="0058648C"/>
    <w:rsid w:val="005868C5"/>
    <w:rsid w:val="005872BF"/>
    <w:rsid w:val="005931A6"/>
    <w:rsid w:val="0059392B"/>
    <w:rsid w:val="00594C0D"/>
    <w:rsid w:val="0059572B"/>
    <w:rsid w:val="00595CA2"/>
    <w:rsid w:val="005967BB"/>
    <w:rsid w:val="00597BFF"/>
    <w:rsid w:val="005A2688"/>
    <w:rsid w:val="005A27BB"/>
    <w:rsid w:val="005A2AB6"/>
    <w:rsid w:val="005A3BFB"/>
    <w:rsid w:val="005A4141"/>
    <w:rsid w:val="005B07E7"/>
    <w:rsid w:val="005B17FA"/>
    <w:rsid w:val="005B257A"/>
    <w:rsid w:val="005B2E18"/>
    <w:rsid w:val="005B6E7D"/>
    <w:rsid w:val="005B717B"/>
    <w:rsid w:val="005C00F0"/>
    <w:rsid w:val="005C0999"/>
    <w:rsid w:val="005C1410"/>
    <w:rsid w:val="005C221B"/>
    <w:rsid w:val="005C22DE"/>
    <w:rsid w:val="005C2F91"/>
    <w:rsid w:val="005C38D5"/>
    <w:rsid w:val="005C3916"/>
    <w:rsid w:val="005C4607"/>
    <w:rsid w:val="005C4E1D"/>
    <w:rsid w:val="005C50DA"/>
    <w:rsid w:val="005C6173"/>
    <w:rsid w:val="005C663A"/>
    <w:rsid w:val="005C72DE"/>
    <w:rsid w:val="005D08CC"/>
    <w:rsid w:val="005D163D"/>
    <w:rsid w:val="005D3646"/>
    <w:rsid w:val="005D49CA"/>
    <w:rsid w:val="005D5FD5"/>
    <w:rsid w:val="005D63B7"/>
    <w:rsid w:val="005D7AD3"/>
    <w:rsid w:val="005E1D1D"/>
    <w:rsid w:val="005E2278"/>
    <w:rsid w:val="005E27BC"/>
    <w:rsid w:val="005E2843"/>
    <w:rsid w:val="005E591B"/>
    <w:rsid w:val="005E607C"/>
    <w:rsid w:val="005E6F54"/>
    <w:rsid w:val="005E74E2"/>
    <w:rsid w:val="005F05FA"/>
    <w:rsid w:val="005F23CA"/>
    <w:rsid w:val="005F3190"/>
    <w:rsid w:val="005F577B"/>
    <w:rsid w:val="005F623A"/>
    <w:rsid w:val="005F62FB"/>
    <w:rsid w:val="00600A6F"/>
    <w:rsid w:val="00600B34"/>
    <w:rsid w:val="00602CFB"/>
    <w:rsid w:val="006035A9"/>
    <w:rsid w:val="006054A7"/>
    <w:rsid w:val="00605F7C"/>
    <w:rsid w:val="00610E0B"/>
    <w:rsid w:val="00611358"/>
    <w:rsid w:val="00612F4A"/>
    <w:rsid w:val="006136B4"/>
    <w:rsid w:val="006141C4"/>
    <w:rsid w:val="00614509"/>
    <w:rsid w:val="0061470B"/>
    <w:rsid w:val="00614B59"/>
    <w:rsid w:val="00614C1C"/>
    <w:rsid w:val="0061500D"/>
    <w:rsid w:val="006155CA"/>
    <w:rsid w:val="00616BAB"/>
    <w:rsid w:val="00620630"/>
    <w:rsid w:val="00620779"/>
    <w:rsid w:val="00620AAC"/>
    <w:rsid w:val="00620D01"/>
    <w:rsid w:val="00621516"/>
    <w:rsid w:val="00621A8F"/>
    <w:rsid w:val="00622DA0"/>
    <w:rsid w:val="00623439"/>
    <w:rsid w:val="00623B2A"/>
    <w:rsid w:val="00623EFF"/>
    <w:rsid w:val="006249EB"/>
    <w:rsid w:val="00624ABA"/>
    <w:rsid w:val="00625CA5"/>
    <w:rsid w:val="00625E88"/>
    <w:rsid w:val="006260DD"/>
    <w:rsid w:val="006270C4"/>
    <w:rsid w:val="00632E75"/>
    <w:rsid w:val="00632F3D"/>
    <w:rsid w:val="00635E74"/>
    <w:rsid w:val="006371BE"/>
    <w:rsid w:val="00637447"/>
    <w:rsid w:val="00640417"/>
    <w:rsid w:val="0064156A"/>
    <w:rsid w:val="00641F0F"/>
    <w:rsid w:val="006431B7"/>
    <w:rsid w:val="00643581"/>
    <w:rsid w:val="00643E9A"/>
    <w:rsid w:val="00645607"/>
    <w:rsid w:val="00646655"/>
    <w:rsid w:val="00647D9F"/>
    <w:rsid w:val="00650114"/>
    <w:rsid w:val="006506FC"/>
    <w:rsid w:val="00653399"/>
    <w:rsid w:val="0065382B"/>
    <w:rsid w:val="00654360"/>
    <w:rsid w:val="00654B08"/>
    <w:rsid w:val="006556BF"/>
    <w:rsid w:val="00655CE4"/>
    <w:rsid w:val="00656883"/>
    <w:rsid w:val="006569F7"/>
    <w:rsid w:val="00656AE9"/>
    <w:rsid w:val="00657121"/>
    <w:rsid w:val="006626E0"/>
    <w:rsid w:val="006628C0"/>
    <w:rsid w:val="006632DD"/>
    <w:rsid w:val="00664396"/>
    <w:rsid w:val="00666FCD"/>
    <w:rsid w:val="0067003B"/>
    <w:rsid w:val="006701D1"/>
    <w:rsid w:val="00670949"/>
    <w:rsid w:val="006710E9"/>
    <w:rsid w:val="006714CD"/>
    <w:rsid w:val="00671640"/>
    <w:rsid w:val="00671833"/>
    <w:rsid w:val="00671E62"/>
    <w:rsid w:val="0067222A"/>
    <w:rsid w:val="00672877"/>
    <w:rsid w:val="00673A84"/>
    <w:rsid w:val="006759A6"/>
    <w:rsid w:val="00676530"/>
    <w:rsid w:val="006773F3"/>
    <w:rsid w:val="00680856"/>
    <w:rsid w:val="00681290"/>
    <w:rsid w:val="006839AE"/>
    <w:rsid w:val="0068568C"/>
    <w:rsid w:val="006863F7"/>
    <w:rsid w:val="00686445"/>
    <w:rsid w:val="006905CD"/>
    <w:rsid w:val="00690621"/>
    <w:rsid w:val="00691E84"/>
    <w:rsid w:val="00692872"/>
    <w:rsid w:val="006929F4"/>
    <w:rsid w:val="0069425D"/>
    <w:rsid w:val="00694766"/>
    <w:rsid w:val="006954B4"/>
    <w:rsid w:val="00695B23"/>
    <w:rsid w:val="00696812"/>
    <w:rsid w:val="00696FF4"/>
    <w:rsid w:val="00697DA0"/>
    <w:rsid w:val="006A16F7"/>
    <w:rsid w:val="006A2118"/>
    <w:rsid w:val="006A2A10"/>
    <w:rsid w:val="006A2DCD"/>
    <w:rsid w:val="006A41A6"/>
    <w:rsid w:val="006A4213"/>
    <w:rsid w:val="006A5358"/>
    <w:rsid w:val="006A53B3"/>
    <w:rsid w:val="006A5480"/>
    <w:rsid w:val="006A6072"/>
    <w:rsid w:val="006A63C4"/>
    <w:rsid w:val="006A71CB"/>
    <w:rsid w:val="006A7D86"/>
    <w:rsid w:val="006B0A49"/>
    <w:rsid w:val="006B0AA3"/>
    <w:rsid w:val="006B0DF8"/>
    <w:rsid w:val="006B3124"/>
    <w:rsid w:val="006B3505"/>
    <w:rsid w:val="006B3CB0"/>
    <w:rsid w:val="006B470C"/>
    <w:rsid w:val="006B4CFC"/>
    <w:rsid w:val="006B721B"/>
    <w:rsid w:val="006C09A8"/>
    <w:rsid w:val="006C0B3A"/>
    <w:rsid w:val="006C2654"/>
    <w:rsid w:val="006C26DC"/>
    <w:rsid w:val="006C3068"/>
    <w:rsid w:val="006C5CEA"/>
    <w:rsid w:val="006C5D40"/>
    <w:rsid w:val="006C5FD0"/>
    <w:rsid w:val="006C6257"/>
    <w:rsid w:val="006C63C4"/>
    <w:rsid w:val="006D1547"/>
    <w:rsid w:val="006D1C92"/>
    <w:rsid w:val="006D27B9"/>
    <w:rsid w:val="006D2F42"/>
    <w:rsid w:val="006D4033"/>
    <w:rsid w:val="006D7814"/>
    <w:rsid w:val="006E33C2"/>
    <w:rsid w:val="006E4F0B"/>
    <w:rsid w:val="006E6B38"/>
    <w:rsid w:val="006E7798"/>
    <w:rsid w:val="006F055A"/>
    <w:rsid w:val="006F0E7D"/>
    <w:rsid w:val="006F135B"/>
    <w:rsid w:val="006F15C9"/>
    <w:rsid w:val="006F498B"/>
    <w:rsid w:val="006F7A1E"/>
    <w:rsid w:val="006F7BA0"/>
    <w:rsid w:val="00700C99"/>
    <w:rsid w:val="00701502"/>
    <w:rsid w:val="007016C2"/>
    <w:rsid w:val="00701852"/>
    <w:rsid w:val="00701A85"/>
    <w:rsid w:val="007022F4"/>
    <w:rsid w:val="00702A35"/>
    <w:rsid w:val="00702BA0"/>
    <w:rsid w:val="00702F0B"/>
    <w:rsid w:val="0070303A"/>
    <w:rsid w:val="00704DAB"/>
    <w:rsid w:val="0070681A"/>
    <w:rsid w:val="00707591"/>
    <w:rsid w:val="0070785B"/>
    <w:rsid w:val="007079C0"/>
    <w:rsid w:val="00707ABA"/>
    <w:rsid w:val="007109C0"/>
    <w:rsid w:val="00711E73"/>
    <w:rsid w:val="00712235"/>
    <w:rsid w:val="00712523"/>
    <w:rsid w:val="00712F6F"/>
    <w:rsid w:val="0071368C"/>
    <w:rsid w:val="00714379"/>
    <w:rsid w:val="007148B8"/>
    <w:rsid w:val="007161C6"/>
    <w:rsid w:val="007163CB"/>
    <w:rsid w:val="00717D85"/>
    <w:rsid w:val="00717F10"/>
    <w:rsid w:val="00721241"/>
    <w:rsid w:val="00724CAE"/>
    <w:rsid w:val="00725431"/>
    <w:rsid w:val="00726479"/>
    <w:rsid w:val="00727518"/>
    <w:rsid w:val="007304C2"/>
    <w:rsid w:val="0073053C"/>
    <w:rsid w:val="007322A4"/>
    <w:rsid w:val="00732AB9"/>
    <w:rsid w:val="00732D4C"/>
    <w:rsid w:val="00733001"/>
    <w:rsid w:val="00734172"/>
    <w:rsid w:val="007357CC"/>
    <w:rsid w:val="00736DAC"/>
    <w:rsid w:val="00736E7E"/>
    <w:rsid w:val="007375E2"/>
    <w:rsid w:val="007379C6"/>
    <w:rsid w:val="00742B8D"/>
    <w:rsid w:val="0074369E"/>
    <w:rsid w:val="00745675"/>
    <w:rsid w:val="007456DA"/>
    <w:rsid w:val="00745789"/>
    <w:rsid w:val="00747135"/>
    <w:rsid w:val="007477A0"/>
    <w:rsid w:val="00750851"/>
    <w:rsid w:val="00750B7D"/>
    <w:rsid w:val="0075148E"/>
    <w:rsid w:val="0075224D"/>
    <w:rsid w:val="007531DC"/>
    <w:rsid w:val="00753C3A"/>
    <w:rsid w:val="007542F8"/>
    <w:rsid w:val="00754374"/>
    <w:rsid w:val="0075456D"/>
    <w:rsid w:val="00755E77"/>
    <w:rsid w:val="00756051"/>
    <w:rsid w:val="0075618B"/>
    <w:rsid w:val="00761926"/>
    <w:rsid w:val="00762244"/>
    <w:rsid w:val="00763581"/>
    <w:rsid w:val="00765FCF"/>
    <w:rsid w:val="00767515"/>
    <w:rsid w:val="00770671"/>
    <w:rsid w:val="007713B5"/>
    <w:rsid w:val="00771B92"/>
    <w:rsid w:val="007725AA"/>
    <w:rsid w:val="00772A4D"/>
    <w:rsid w:val="007731FC"/>
    <w:rsid w:val="00773951"/>
    <w:rsid w:val="00774C28"/>
    <w:rsid w:val="007761F8"/>
    <w:rsid w:val="00776632"/>
    <w:rsid w:val="007775A9"/>
    <w:rsid w:val="00782FAB"/>
    <w:rsid w:val="00782FCF"/>
    <w:rsid w:val="0078338B"/>
    <w:rsid w:val="007836F7"/>
    <w:rsid w:val="007837ED"/>
    <w:rsid w:val="007846B6"/>
    <w:rsid w:val="00785120"/>
    <w:rsid w:val="007855B7"/>
    <w:rsid w:val="00786536"/>
    <w:rsid w:val="007876D4"/>
    <w:rsid w:val="007902CF"/>
    <w:rsid w:val="0079033E"/>
    <w:rsid w:val="00790B83"/>
    <w:rsid w:val="007924F1"/>
    <w:rsid w:val="00793CB8"/>
    <w:rsid w:val="007944C5"/>
    <w:rsid w:val="00794A58"/>
    <w:rsid w:val="00794C70"/>
    <w:rsid w:val="007953C6"/>
    <w:rsid w:val="0079606B"/>
    <w:rsid w:val="0079733D"/>
    <w:rsid w:val="007A04F2"/>
    <w:rsid w:val="007A051B"/>
    <w:rsid w:val="007A0D9F"/>
    <w:rsid w:val="007A1380"/>
    <w:rsid w:val="007A1530"/>
    <w:rsid w:val="007A251D"/>
    <w:rsid w:val="007A47D2"/>
    <w:rsid w:val="007A60B2"/>
    <w:rsid w:val="007A6695"/>
    <w:rsid w:val="007A7507"/>
    <w:rsid w:val="007B1255"/>
    <w:rsid w:val="007B1F17"/>
    <w:rsid w:val="007B21BF"/>
    <w:rsid w:val="007B29E4"/>
    <w:rsid w:val="007B2A8B"/>
    <w:rsid w:val="007B3E40"/>
    <w:rsid w:val="007B40D2"/>
    <w:rsid w:val="007B4DA2"/>
    <w:rsid w:val="007B55F3"/>
    <w:rsid w:val="007B570A"/>
    <w:rsid w:val="007B57B3"/>
    <w:rsid w:val="007B59AD"/>
    <w:rsid w:val="007B65F7"/>
    <w:rsid w:val="007B66B2"/>
    <w:rsid w:val="007C069B"/>
    <w:rsid w:val="007C0A51"/>
    <w:rsid w:val="007C1182"/>
    <w:rsid w:val="007C246C"/>
    <w:rsid w:val="007C2BD5"/>
    <w:rsid w:val="007C2C3D"/>
    <w:rsid w:val="007C2F00"/>
    <w:rsid w:val="007C580D"/>
    <w:rsid w:val="007C640E"/>
    <w:rsid w:val="007C7342"/>
    <w:rsid w:val="007C786F"/>
    <w:rsid w:val="007D02DC"/>
    <w:rsid w:val="007D0E6E"/>
    <w:rsid w:val="007D19C1"/>
    <w:rsid w:val="007D2330"/>
    <w:rsid w:val="007D4682"/>
    <w:rsid w:val="007D5230"/>
    <w:rsid w:val="007D5DF5"/>
    <w:rsid w:val="007D6260"/>
    <w:rsid w:val="007E0603"/>
    <w:rsid w:val="007E0B1A"/>
    <w:rsid w:val="007E2389"/>
    <w:rsid w:val="007E512A"/>
    <w:rsid w:val="007E5933"/>
    <w:rsid w:val="007E5F71"/>
    <w:rsid w:val="007E73A8"/>
    <w:rsid w:val="007E75B0"/>
    <w:rsid w:val="007F0191"/>
    <w:rsid w:val="007F0CB0"/>
    <w:rsid w:val="007F1A4C"/>
    <w:rsid w:val="007F1F11"/>
    <w:rsid w:val="007F2BB3"/>
    <w:rsid w:val="007F34E2"/>
    <w:rsid w:val="007F3814"/>
    <w:rsid w:val="007F412F"/>
    <w:rsid w:val="007F4470"/>
    <w:rsid w:val="007F68A5"/>
    <w:rsid w:val="007F6D39"/>
    <w:rsid w:val="00800AB2"/>
    <w:rsid w:val="00801197"/>
    <w:rsid w:val="00802B1A"/>
    <w:rsid w:val="008043D3"/>
    <w:rsid w:val="0080486A"/>
    <w:rsid w:val="00805145"/>
    <w:rsid w:val="0080516E"/>
    <w:rsid w:val="00805757"/>
    <w:rsid w:val="00807E0C"/>
    <w:rsid w:val="0081002C"/>
    <w:rsid w:val="008100F7"/>
    <w:rsid w:val="00810CB5"/>
    <w:rsid w:val="0081451E"/>
    <w:rsid w:val="008169CB"/>
    <w:rsid w:val="0082164E"/>
    <w:rsid w:val="00823634"/>
    <w:rsid w:val="00823C07"/>
    <w:rsid w:val="00824881"/>
    <w:rsid w:val="00824C5F"/>
    <w:rsid w:val="00825586"/>
    <w:rsid w:val="008267C7"/>
    <w:rsid w:val="00830B83"/>
    <w:rsid w:val="008327A6"/>
    <w:rsid w:val="00832C43"/>
    <w:rsid w:val="00833CA4"/>
    <w:rsid w:val="0083498B"/>
    <w:rsid w:val="00834C5C"/>
    <w:rsid w:val="00834F4B"/>
    <w:rsid w:val="008350D1"/>
    <w:rsid w:val="00836D7A"/>
    <w:rsid w:val="008400DE"/>
    <w:rsid w:val="008402D7"/>
    <w:rsid w:val="00841052"/>
    <w:rsid w:val="00841E62"/>
    <w:rsid w:val="00843798"/>
    <w:rsid w:val="00844162"/>
    <w:rsid w:val="00844798"/>
    <w:rsid w:val="008454EA"/>
    <w:rsid w:val="0084772C"/>
    <w:rsid w:val="00847911"/>
    <w:rsid w:val="00850392"/>
    <w:rsid w:val="008516E6"/>
    <w:rsid w:val="008528D0"/>
    <w:rsid w:val="00853421"/>
    <w:rsid w:val="00853EC8"/>
    <w:rsid w:val="008554DC"/>
    <w:rsid w:val="00856005"/>
    <w:rsid w:val="008567E7"/>
    <w:rsid w:val="0085721D"/>
    <w:rsid w:val="008574E3"/>
    <w:rsid w:val="0086150A"/>
    <w:rsid w:val="00861FF7"/>
    <w:rsid w:val="0086217C"/>
    <w:rsid w:val="0086306E"/>
    <w:rsid w:val="00863A82"/>
    <w:rsid w:val="00863F8C"/>
    <w:rsid w:val="00864BCA"/>
    <w:rsid w:val="00865703"/>
    <w:rsid w:val="0086601D"/>
    <w:rsid w:val="00866741"/>
    <w:rsid w:val="00866792"/>
    <w:rsid w:val="00866C72"/>
    <w:rsid w:val="00867823"/>
    <w:rsid w:val="00870D5D"/>
    <w:rsid w:val="00871603"/>
    <w:rsid w:val="008717F0"/>
    <w:rsid w:val="0087220A"/>
    <w:rsid w:val="00872666"/>
    <w:rsid w:val="00872995"/>
    <w:rsid w:val="008732AF"/>
    <w:rsid w:val="00873771"/>
    <w:rsid w:val="00875CAD"/>
    <w:rsid w:val="008761FA"/>
    <w:rsid w:val="0087636E"/>
    <w:rsid w:val="00876EA2"/>
    <w:rsid w:val="00876F00"/>
    <w:rsid w:val="008772C6"/>
    <w:rsid w:val="008800B8"/>
    <w:rsid w:val="00880101"/>
    <w:rsid w:val="008807E3"/>
    <w:rsid w:val="00880E92"/>
    <w:rsid w:val="00881352"/>
    <w:rsid w:val="00881944"/>
    <w:rsid w:val="00882428"/>
    <w:rsid w:val="00882CC2"/>
    <w:rsid w:val="00883B3D"/>
    <w:rsid w:val="00883ED0"/>
    <w:rsid w:val="00884D68"/>
    <w:rsid w:val="00886212"/>
    <w:rsid w:val="008863C7"/>
    <w:rsid w:val="008865BB"/>
    <w:rsid w:val="008867AD"/>
    <w:rsid w:val="008868B9"/>
    <w:rsid w:val="0088724D"/>
    <w:rsid w:val="008875C0"/>
    <w:rsid w:val="008904E4"/>
    <w:rsid w:val="008906A4"/>
    <w:rsid w:val="00890713"/>
    <w:rsid w:val="00891FBE"/>
    <w:rsid w:val="00892489"/>
    <w:rsid w:val="0089330A"/>
    <w:rsid w:val="00893E66"/>
    <w:rsid w:val="00893F98"/>
    <w:rsid w:val="008940DA"/>
    <w:rsid w:val="00895DE9"/>
    <w:rsid w:val="008965C6"/>
    <w:rsid w:val="008969A9"/>
    <w:rsid w:val="00896A49"/>
    <w:rsid w:val="00896D1F"/>
    <w:rsid w:val="008973B8"/>
    <w:rsid w:val="008973BF"/>
    <w:rsid w:val="00897F09"/>
    <w:rsid w:val="008A1B11"/>
    <w:rsid w:val="008A3EF2"/>
    <w:rsid w:val="008A4069"/>
    <w:rsid w:val="008A50C9"/>
    <w:rsid w:val="008A53F4"/>
    <w:rsid w:val="008A574A"/>
    <w:rsid w:val="008A7AFA"/>
    <w:rsid w:val="008B01C6"/>
    <w:rsid w:val="008B120E"/>
    <w:rsid w:val="008B2909"/>
    <w:rsid w:val="008B2FED"/>
    <w:rsid w:val="008B3128"/>
    <w:rsid w:val="008B3B7F"/>
    <w:rsid w:val="008B4427"/>
    <w:rsid w:val="008B477A"/>
    <w:rsid w:val="008B4DFE"/>
    <w:rsid w:val="008B568A"/>
    <w:rsid w:val="008B5F77"/>
    <w:rsid w:val="008B6BCB"/>
    <w:rsid w:val="008B790D"/>
    <w:rsid w:val="008B7D61"/>
    <w:rsid w:val="008C2942"/>
    <w:rsid w:val="008C2E31"/>
    <w:rsid w:val="008C2FFD"/>
    <w:rsid w:val="008C3A8B"/>
    <w:rsid w:val="008C4DAB"/>
    <w:rsid w:val="008C61BC"/>
    <w:rsid w:val="008C684E"/>
    <w:rsid w:val="008C6944"/>
    <w:rsid w:val="008C6ADC"/>
    <w:rsid w:val="008C6C23"/>
    <w:rsid w:val="008D0392"/>
    <w:rsid w:val="008D1D06"/>
    <w:rsid w:val="008D1DB2"/>
    <w:rsid w:val="008D2971"/>
    <w:rsid w:val="008D3763"/>
    <w:rsid w:val="008D72CB"/>
    <w:rsid w:val="008D7381"/>
    <w:rsid w:val="008D7919"/>
    <w:rsid w:val="008D79D8"/>
    <w:rsid w:val="008D7A46"/>
    <w:rsid w:val="008E0361"/>
    <w:rsid w:val="008E117A"/>
    <w:rsid w:val="008E18DE"/>
    <w:rsid w:val="008E4399"/>
    <w:rsid w:val="008E4D33"/>
    <w:rsid w:val="008E4FAD"/>
    <w:rsid w:val="008E7A12"/>
    <w:rsid w:val="008E7F3F"/>
    <w:rsid w:val="008F031D"/>
    <w:rsid w:val="008F0604"/>
    <w:rsid w:val="008F1B40"/>
    <w:rsid w:val="008F2100"/>
    <w:rsid w:val="008F3D4F"/>
    <w:rsid w:val="008F4596"/>
    <w:rsid w:val="008F4621"/>
    <w:rsid w:val="008F5090"/>
    <w:rsid w:val="008F560F"/>
    <w:rsid w:val="008F7393"/>
    <w:rsid w:val="009010D9"/>
    <w:rsid w:val="00901EA8"/>
    <w:rsid w:val="00902B40"/>
    <w:rsid w:val="00903376"/>
    <w:rsid w:val="0090352E"/>
    <w:rsid w:val="00903EC8"/>
    <w:rsid w:val="009047F1"/>
    <w:rsid w:val="00904944"/>
    <w:rsid w:val="00905E2E"/>
    <w:rsid w:val="00905F63"/>
    <w:rsid w:val="009064B9"/>
    <w:rsid w:val="009065E2"/>
    <w:rsid w:val="0090748B"/>
    <w:rsid w:val="009101C0"/>
    <w:rsid w:val="009115B2"/>
    <w:rsid w:val="009126AE"/>
    <w:rsid w:val="00913341"/>
    <w:rsid w:val="009138E5"/>
    <w:rsid w:val="00913DEE"/>
    <w:rsid w:val="00915472"/>
    <w:rsid w:val="009157A0"/>
    <w:rsid w:val="00915BBE"/>
    <w:rsid w:val="009161B6"/>
    <w:rsid w:val="00916686"/>
    <w:rsid w:val="00916DB0"/>
    <w:rsid w:val="0091774F"/>
    <w:rsid w:val="009217C3"/>
    <w:rsid w:val="00921C61"/>
    <w:rsid w:val="009224D9"/>
    <w:rsid w:val="00923F58"/>
    <w:rsid w:val="009324D2"/>
    <w:rsid w:val="009328CD"/>
    <w:rsid w:val="00932F79"/>
    <w:rsid w:val="00934104"/>
    <w:rsid w:val="009348A3"/>
    <w:rsid w:val="00935342"/>
    <w:rsid w:val="00935F73"/>
    <w:rsid w:val="00937020"/>
    <w:rsid w:val="009379F9"/>
    <w:rsid w:val="00940512"/>
    <w:rsid w:val="0094272E"/>
    <w:rsid w:val="009430F5"/>
    <w:rsid w:val="0094378E"/>
    <w:rsid w:val="00943F23"/>
    <w:rsid w:val="0094541E"/>
    <w:rsid w:val="009456D0"/>
    <w:rsid w:val="00946C5F"/>
    <w:rsid w:val="00946EA7"/>
    <w:rsid w:val="009472DA"/>
    <w:rsid w:val="0094758F"/>
    <w:rsid w:val="00947672"/>
    <w:rsid w:val="0095010C"/>
    <w:rsid w:val="00950C75"/>
    <w:rsid w:val="009514BC"/>
    <w:rsid w:val="00951F52"/>
    <w:rsid w:val="009525F5"/>
    <w:rsid w:val="00953448"/>
    <w:rsid w:val="009534ED"/>
    <w:rsid w:val="0095457E"/>
    <w:rsid w:val="00955A8C"/>
    <w:rsid w:val="009562DA"/>
    <w:rsid w:val="009564F8"/>
    <w:rsid w:val="00956ABF"/>
    <w:rsid w:val="00957855"/>
    <w:rsid w:val="00962BA6"/>
    <w:rsid w:val="00963755"/>
    <w:rsid w:val="009663B0"/>
    <w:rsid w:val="0096772A"/>
    <w:rsid w:val="00970530"/>
    <w:rsid w:val="009725AC"/>
    <w:rsid w:val="00973237"/>
    <w:rsid w:val="009760A2"/>
    <w:rsid w:val="00977C4D"/>
    <w:rsid w:val="00980BF3"/>
    <w:rsid w:val="00982A93"/>
    <w:rsid w:val="00982EE8"/>
    <w:rsid w:val="00983B0B"/>
    <w:rsid w:val="00985ABA"/>
    <w:rsid w:val="0098631E"/>
    <w:rsid w:val="0098716B"/>
    <w:rsid w:val="00987408"/>
    <w:rsid w:val="00990426"/>
    <w:rsid w:val="00992B6A"/>
    <w:rsid w:val="0099325C"/>
    <w:rsid w:val="00994261"/>
    <w:rsid w:val="00994F2D"/>
    <w:rsid w:val="0099713F"/>
    <w:rsid w:val="009976B5"/>
    <w:rsid w:val="009A1AF2"/>
    <w:rsid w:val="009A29E4"/>
    <w:rsid w:val="009A2B15"/>
    <w:rsid w:val="009A2BDA"/>
    <w:rsid w:val="009A2D60"/>
    <w:rsid w:val="009A303D"/>
    <w:rsid w:val="009A336F"/>
    <w:rsid w:val="009A5585"/>
    <w:rsid w:val="009A55FA"/>
    <w:rsid w:val="009A5662"/>
    <w:rsid w:val="009A62E4"/>
    <w:rsid w:val="009A67DD"/>
    <w:rsid w:val="009A7135"/>
    <w:rsid w:val="009A7475"/>
    <w:rsid w:val="009A7EB3"/>
    <w:rsid w:val="009B03EB"/>
    <w:rsid w:val="009B1DB6"/>
    <w:rsid w:val="009B2F6A"/>
    <w:rsid w:val="009B35EE"/>
    <w:rsid w:val="009B391E"/>
    <w:rsid w:val="009B49EB"/>
    <w:rsid w:val="009B585C"/>
    <w:rsid w:val="009B5DFC"/>
    <w:rsid w:val="009B6DE8"/>
    <w:rsid w:val="009B6F76"/>
    <w:rsid w:val="009B789B"/>
    <w:rsid w:val="009B7D83"/>
    <w:rsid w:val="009B7DC5"/>
    <w:rsid w:val="009C0A6F"/>
    <w:rsid w:val="009C2086"/>
    <w:rsid w:val="009C363D"/>
    <w:rsid w:val="009C3D50"/>
    <w:rsid w:val="009C44D0"/>
    <w:rsid w:val="009C689E"/>
    <w:rsid w:val="009D04CC"/>
    <w:rsid w:val="009D1F26"/>
    <w:rsid w:val="009D26E1"/>
    <w:rsid w:val="009D35D6"/>
    <w:rsid w:val="009D4E82"/>
    <w:rsid w:val="009D4EA0"/>
    <w:rsid w:val="009D53CE"/>
    <w:rsid w:val="009D5B4B"/>
    <w:rsid w:val="009D7DC1"/>
    <w:rsid w:val="009E0A7E"/>
    <w:rsid w:val="009E1ACB"/>
    <w:rsid w:val="009E3722"/>
    <w:rsid w:val="009E3C2B"/>
    <w:rsid w:val="009E3C91"/>
    <w:rsid w:val="009E4703"/>
    <w:rsid w:val="009E496B"/>
    <w:rsid w:val="009E5A66"/>
    <w:rsid w:val="009E5B9A"/>
    <w:rsid w:val="009E6D68"/>
    <w:rsid w:val="009E73D1"/>
    <w:rsid w:val="009F063A"/>
    <w:rsid w:val="009F075A"/>
    <w:rsid w:val="009F17CE"/>
    <w:rsid w:val="009F2B5D"/>
    <w:rsid w:val="009F3710"/>
    <w:rsid w:val="009F450F"/>
    <w:rsid w:val="009F4DCB"/>
    <w:rsid w:val="009F591E"/>
    <w:rsid w:val="009F6198"/>
    <w:rsid w:val="009F6E6B"/>
    <w:rsid w:val="009F6EE3"/>
    <w:rsid w:val="00A000D9"/>
    <w:rsid w:val="00A00E6F"/>
    <w:rsid w:val="00A02518"/>
    <w:rsid w:val="00A02F1B"/>
    <w:rsid w:val="00A03524"/>
    <w:rsid w:val="00A03815"/>
    <w:rsid w:val="00A05073"/>
    <w:rsid w:val="00A05831"/>
    <w:rsid w:val="00A06A03"/>
    <w:rsid w:val="00A06E52"/>
    <w:rsid w:val="00A10480"/>
    <w:rsid w:val="00A10BA1"/>
    <w:rsid w:val="00A10BE3"/>
    <w:rsid w:val="00A115A2"/>
    <w:rsid w:val="00A11B98"/>
    <w:rsid w:val="00A12997"/>
    <w:rsid w:val="00A12C44"/>
    <w:rsid w:val="00A133E2"/>
    <w:rsid w:val="00A137E5"/>
    <w:rsid w:val="00A1568B"/>
    <w:rsid w:val="00A15D84"/>
    <w:rsid w:val="00A20038"/>
    <w:rsid w:val="00A21239"/>
    <w:rsid w:val="00A21CB5"/>
    <w:rsid w:val="00A21D38"/>
    <w:rsid w:val="00A236F8"/>
    <w:rsid w:val="00A23D13"/>
    <w:rsid w:val="00A23DA7"/>
    <w:rsid w:val="00A248A4"/>
    <w:rsid w:val="00A24968"/>
    <w:rsid w:val="00A25FFC"/>
    <w:rsid w:val="00A26CD4"/>
    <w:rsid w:val="00A26F69"/>
    <w:rsid w:val="00A270F6"/>
    <w:rsid w:val="00A30D90"/>
    <w:rsid w:val="00A336B5"/>
    <w:rsid w:val="00A35CBC"/>
    <w:rsid w:val="00A40805"/>
    <w:rsid w:val="00A40BCD"/>
    <w:rsid w:val="00A41893"/>
    <w:rsid w:val="00A42EC6"/>
    <w:rsid w:val="00A440C1"/>
    <w:rsid w:val="00A46B14"/>
    <w:rsid w:val="00A47D77"/>
    <w:rsid w:val="00A50308"/>
    <w:rsid w:val="00A539C5"/>
    <w:rsid w:val="00A5400C"/>
    <w:rsid w:val="00A548E6"/>
    <w:rsid w:val="00A554A8"/>
    <w:rsid w:val="00A555D3"/>
    <w:rsid w:val="00A55980"/>
    <w:rsid w:val="00A56440"/>
    <w:rsid w:val="00A572C4"/>
    <w:rsid w:val="00A601CE"/>
    <w:rsid w:val="00A62473"/>
    <w:rsid w:val="00A6368B"/>
    <w:rsid w:val="00A6423C"/>
    <w:rsid w:val="00A67350"/>
    <w:rsid w:val="00A67381"/>
    <w:rsid w:val="00A67C60"/>
    <w:rsid w:val="00A707F0"/>
    <w:rsid w:val="00A727B0"/>
    <w:rsid w:val="00A74994"/>
    <w:rsid w:val="00A77D3B"/>
    <w:rsid w:val="00A77D63"/>
    <w:rsid w:val="00A80112"/>
    <w:rsid w:val="00A80506"/>
    <w:rsid w:val="00A80CC5"/>
    <w:rsid w:val="00A85A25"/>
    <w:rsid w:val="00A8748C"/>
    <w:rsid w:val="00A87AD5"/>
    <w:rsid w:val="00A910DC"/>
    <w:rsid w:val="00A91382"/>
    <w:rsid w:val="00A927D5"/>
    <w:rsid w:val="00A932CA"/>
    <w:rsid w:val="00A94C5B"/>
    <w:rsid w:val="00A952B6"/>
    <w:rsid w:val="00A96510"/>
    <w:rsid w:val="00A9780F"/>
    <w:rsid w:val="00AA1E1F"/>
    <w:rsid w:val="00AA2990"/>
    <w:rsid w:val="00AA2A39"/>
    <w:rsid w:val="00AA39AE"/>
    <w:rsid w:val="00AA3D22"/>
    <w:rsid w:val="00AA5127"/>
    <w:rsid w:val="00AA5362"/>
    <w:rsid w:val="00AA60C6"/>
    <w:rsid w:val="00AA6435"/>
    <w:rsid w:val="00AA776B"/>
    <w:rsid w:val="00AA7E4B"/>
    <w:rsid w:val="00AB0736"/>
    <w:rsid w:val="00AB18B6"/>
    <w:rsid w:val="00AB3825"/>
    <w:rsid w:val="00AB3CD2"/>
    <w:rsid w:val="00AB599C"/>
    <w:rsid w:val="00AB6B79"/>
    <w:rsid w:val="00AC02FB"/>
    <w:rsid w:val="00AC1BFA"/>
    <w:rsid w:val="00AC3AEE"/>
    <w:rsid w:val="00AC413A"/>
    <w:rsid w:val="00AC43B7"/>
    <w:rsid w:val="00AC492F"/>
    <w:rsid w:val="00AC4D05"/>
    <w:rsid w:val="00AD15BC"/>
    <w:rsid w:val="00AD15EE"/>
    <w:rsid w:val="00AD2871"/>
    <w:rsid w:val="00AD385F"/>
    <w:rsid w:val="00AD3D82"/>
    <w:rsid w:val="00AD44A1"/>
    <w:rsid w:val="00AD4CDD"/>
    <w:rsid w:val="00AD55CE"/>
    <w:rsid w:val="00AD7AF5"/>
    <w:rsid w:val="00AE21FB"/>
    <w:rsid w:val="00AE2F4D"/>
    <w:rsid w:val="00AE3CC9"/>
    <w:rsid w:val="00AE4C6F"/>
    <w:rsid w:val="00AE4DED"/>
    <w:rsid w:val="00AE6239"/>
    <w:rsid w:val="00AE7908"/>
    <w:rsid w:val="00AF0474"/>
    <w:rsid w:val="00AF13B8"/>
    <w:rsid w:val="00AF2ECA"/>
    <w:rsid w:val="00AF311C"/>
    <w:rsid w:val="00AF3136"/>
    <w:rsid w:val="00AF5297"/>
    <w:rsid w:val="00AF756D"/>
    <w:rsid w:val="00B005D7"/>
    <w:rsid w:val="00B0072E"/>
    <w:rsid w:val="00B011B4"/>
    <w:rsid w:val="00B0493C"/>
    <w:rsid w:val="00B05260"/>
    <w:rsid w:val="00B061BE"/>
    <w:rsid w:val="00B0771E"/>
    <w:rsid w:val="00B103E4"/>
    <w:rsid w:val="00B10C7C"/>
    <w:rsid w:val="00B10EE1"/>
    <w:rsid w:val="00B126B6"/>
    <w:rsid w:val="00B12B08"/>
    <w:rsid w:val="00B1304B"/>
    <w:rsid w:val="00B16088"/>
    <w:rsid w:val="00B168E4"/>
    <w:rsid w:val="00B16FA1"/>
    <w:rsid w:val="00B17649"/>
    <w:rsid w:val="00B17E01"/>
    <w:rsid w:val="00B20349"/>
    <w:rsid w:val="00B23171"/>
    <w:rsid w:val="00B23AA2"/>
    <w:rsid w:val="00B24513"/>
    <w:rsid w:val="00B2552B"/>
    <w:rsid w:val="00B266B9"/>
    <w:rsid w:val="00B274C9"/>
    <w:rsid w:val="00B3023E"/>
    <w:rsid w:val="00B304E1"/>
    <w:rsid w:val="00B30626"/>
    <w:rsid w:val="00B31439"/>
    <w:rsid w:val="00B31E37"/>
    <w:rsid w:val="00B341B7"/>
    <w:rsid w:val="00B3464A"/>
    <w:rsid w:val="00B349B7"/>
    <w:rsid w:val="00B34F19"/>
    <w:rsid w:val="00B358B8"/>
    <w:rsid w:val="00B35B94"/>
    <w:rsid w:val="00B360D8"/>
    <w:rsid w:val="00B3649A"/>
    <w:rsid w:val="00B366A6"/>
    <w:rsid w:val="00B37F01"/>
    <w:rsid w:val="00B40397"/>
    <w:rsid w:val="00B41681"/>
    <w:rsid w:val="00B427BC"/>
    <w:rsid w:val="00B42917"/>
    <w:rsid w:val="00B43E5B"/>
    <w:rsid w:val="00B444F0"/>
    <w:rsid w:val="00B45FF1"/>
    <w:rsid w:val="00B467C1"/>
    <w:rsid w:val="00B46C13"/>
    <w:rsid w:val="00B51F92"/>
    <w:rsid w:val="00B52711"/>
    <w:rsid w:val="00B54C99"/>
    <w:rsid w:val="00B55563"/>
    <w:rsid w:val="00B55F91"/>
    <w:rsid w:val="00B562B8"/>
    <w:rsid w:val="00B56722"/>
    <w:rsid w:val="00B572FD"/>
    <w:rsid w:val="00B57A8E"/>
    <w:rsid w:val="00B609C9"/>
    <w:rsid w:val="00B6317F"/>
    <w:rsid w:val="00B63581"/>
    <w:rsid w:val="00B665BE"/>
    <w:rsid w:val="00B676F0"/>
    <w:rsid w:val="00B72920"/>
    <w:rsid w:val="00B7308E"/>
    <w:rsid w:val="00B74E5B"/>
    <w:rsid w:val="00B76508"/>
    <w:rsid w:val="00B76677"/>
    <w:rsid w:val="00B77035"/>
    <w:rsid w:val="00B7708F"/>
    <w:rsid w:val="00B77790"/>
    <w:rsid w:val="00B81414"/>
    <w:rsid w:val="00B81990"/>
    <w:rsid w:val="00B82D8D"/>
    <w:rsid w:val="00B83024"/>
    <w:rsid w:val="00B8480C"/>
    <w:rsid w:val="00B8535B"/>
    <w:rsid w:val="00B872F0"/>
    <w:rsid w:val="00B930E7"/>
    <w:rsid w:val="00B93910"/>
    <w:rsid w:val="00B954FE"/>
    <w:rsid w:val="00B96846"/>
    <w:rsid w:val="00B9724C"/>
    <w:rsid w:val="00BA06A9"/>
    <w:rsid w:val="00BA1B04"/>
    <w:rsid w:val="00BA20A2"/>
    <w:rsid w:val="00BA3746"/>
    <w:rsid w:val="00BA3B5B"/>
    <w:rsid w:val="00BA3EC0"/>
    <w:rsid w:val="00BA41BC"/>
    <w:rsid w:val="00BA574B"/>
    <w:rsid w:val="00BA6492"/>
    <w:rsid w:val="00BA64DF"/>
    <w:rsid w:val="00BA669C"/>
    <w:rsid w:val="00BA7D62"/>
    <w:rsid w:val="00BA7EA5"/>
    <w:rsid w:val="00BB2D61"/>
    <w:rsid w:val="00BB3917"/>
    <w:rsid w:val="00BB3C04"/>
    <w:rsid w:val="00BB4B3C"/>
    <w:rsid w:val="00BB4BCA"/>
    <w:rsid w:val="00BB6040"/>
    <w:rsid w:val="00BB6868"/>
    <w:rsid w:val="00BB69D8"/>
    <w:rsid w:val="00BB6EF1"/>
    <w:rsid w:val="00BC242E"/>
    <w:rsid w:val="00BC2D11"/>
    <w:rsid w:val="00BC2D4C"/>
    <w:rsid w:val="00BC5203"/>
    <w:rsid w:val="00BC58C2"/>
    <w:rsid w:val="00BC69E6"/>
    <w:rsid w:val="00BC71FA"/>
    <w:rsid w:val="00BD320F"/>
    <w:rsid w:val="00BD35CC"/>
    <w:rsid w:val="00BD3AC1"/>
    <w:rsid w:val="00BD495E"/>
    <w:rsid w:val="00BD7763"/>
    <w:rsid w:val="00BE04A6"/>
    <w:rsid w:val="00BE05D0"/>
    <w:rsid w:val="00BE13E8"/>
    <w:rsid w:val="00BE1A0F"/>
    <w:rsid w:val="00BE23BB"/>
    <w:rsid w:val="00BE4270"/>
    <w:rsid w:val="00BE490E"/>
    <w:rsid w:val="00BE4FCD"/>
    <w:rsid w:val="00BE57DE"/>
    <w:rsid w:val="00BF02A4"/>
    <w:rsid w:val="00BF125D"/>
    <w:rsid w:val="00BF16EF"/>
    <w:rsid w:val="00BF2725"/>
    <w:rsid w:val="00BF2A2C"/>
    <w:rsid w:val="00BF377C"/>
    <w:rsid w:val="00BF38CB"/>
    <w:rsid w:val="00BF58E4"/>
    <w:rsid w:val="00BF5B53"/>
    <w:rsid w:val="00BF68E7"/>
    <w:rsid w:val="00BF7580"/>
    <w:rsid w:val="00BF77F2"/>
    <w:rsid w:val="00C005E9"/>
    <w:rsid w:val="00C0071F"/>
    <w:rsid w:val="00C00C5E"/>
    <w:rsid w:val="00C026FF"/>
    <w:rsid w:val="00C02A3E"/>
    <w:rsid w:val="00C05878"/>
    <w:rsid w:val="00C06499"/>
    <w:rsid w:val="00C1097A"/>
    <w:rsid w:val="00C11364"/>
    <w:rsid w:val="00C160E4"/>
    <w:rsid w:val="00C16AA0"/>
    <w:rsid w:val="00C17234"/>
    <w:rsid w:val="00C17A1C"/>
    <w:rsid w:val="00C216C7"/>
    <w:rsid w:val="00C22B27"/>
    <w:rsid w:val="00C22D8D"/>
    <w:rsid w:val="00C22ECF"/>
    <w:rsid w:val="00C23845"/>
    <w:rsid w:val="00C2436B"/>
    <w:rsid w:val="00C24C5B"/>
    <w:rsid w:val="00C2518C"/>
    <w:rsid w:val="00C25BA5"/>
    <w:rsid w:val="00C26A38"/>
    <w:rsid w:val="00C26B67"/>
    <w:rsid w:val="00C26CFF"/>
    <w:rsid w:val="00C273E6"/>
    <w:rsid w:val="00C30395"/>
    <w:rsid w:val="00C3039B"/>
    <w:rsid w:val="00C31352"/>
    <w:rsid w:val="00C3139E"/>
    <w:rsid w:val="00C319FB"/>
    <w:rsid w:val="00C325C0"/>
    <w:rsid w:val="00C32CB4"/>
    <w:rsid w:val="00C338F8"/>
    <w:rsid w:val="00C36446"/>
    <w:rsid w:val="00C36588"/>
    <w:rsid w:val="00C36F56"/>
    <w:rsid w:val="00C4010F"/>
    <w:rsid w:val="00C40433"/>
    <w:rsid w:val="00C409B4"/>
    <w:rsid w:val="00C409C5"/>
    <w:rsid w:val="00C4253E"/>
    <w:rsid w:val="00C42815"/>
    <w:rsid w:val="00C436BA"/>
    <w:rsid w:val="00C43F71"/>
    <w:rsid w:val="00C45B4A"/>
    <w:rsid w:val="00C47326"/>
    <w:rsid w:val="00C47F24"/>
    <w:rsid w:val="00C51DED"/>
    <w:rsid w:val="00C5354A"/>
    <w:rsid w:val="00C54212"/>
    <w:rsid w:val="00C5528A"/>
    <w:rsid w:val="00C55378"/>
    <w:rsid w:val="00C57A42"/>
    <w:rsid w:val="00C57A67"/>
    <w:rsid w:val="00C60FB5"/>
    <w:rsid w:val="00C616EA"/>
    <w:rsid w:val="00C62783"/>
    <w:rsid w:val="00C6500B"/>
    <w:rsid w:val="00C65473"/>
    <w:rsid w:val="00C65941"/>
    <w:rsid w:val="00C66A06"/>
    <w:rsid w:val="00C676BB"/>
    <w:rsid w:val="00C67DFF"/>
    <w:rsid w:val="00C67EC4"/>
    <w:rsid w:val="00C71083"/>
    <w:rsid w:val="00C71EE5"/>
    <w:rsid w:val="00C71FE4"/>
    <w:rsid w:val="00C7247B"/>
    <w:rsid w:val="00C73036"/>
    <w:rsid w:val="00C74EEF"/>
    <w:rsid w:val="00C74F45"/>
    <w:rsid w:val="00C771E8"/>
    <w:rsid w:val="00C77CD4"/>
    <w:rsid w:val="00C8038B"/>
    <w:rsid w:val="00C85BD3"/>
    <w:rsid w:val="00C86F20"/>
    <w:rsid w:val="00C907C2"/>
    <w:rsid w:val="00C90898"/>
    <w:rsid w:val="00C90E14"/>
    <w:rsid w:val="00C9277A"/>
    <w:rsid w:val="00C93178"/>
    <w:rsid w:val="00C94486"/>
    <w:rsid w:val="00C94534"/>
    <w:rsid w:val="00C947D4"/>
    <w:rsid w:val="00C97EA2"/>
    <w:rsid w:val="00CA253F"/>
    <w:rsid w:val="00CA25E2"/>
    <w:rsid w:val="00CA5F71"/>
    <w:rsid w:val="00CA63E5"/>
    <w:rsid w:val="00CB0AD9"/>
    <w:rsid w:val="00CB4F3D"/>
    <w:rsid w:val="00CB5BCB"/>
    <w:rsid w:val="00CB6340"/>
    <w:rsid w:val="00CB652B"/>
    <w:rsid w:val="00CC161F"/>
    <w:rsid w:val="00CC35EA"/>
    <w:rsid w:val="00CC3E2B"/>
    <w:rsid w:val="00CC3E9F"/>
    <w:rsid w:val="00CC44AC"/>
    <w:rsid w:val="00CD00CA"/>
    <w:rsid w:val="00CD1D27"/>
    <w:rsid w:val="00CD23A3"/>
    <w:rsid w:val="00CD3725"/>
    <w:rsid w:val="00CD3E27"/>
    <w:rsid w:val="00CD48B8"/>
    <w:rsid w:val="00CD4BAA"/>
    <w:rsid w:val="00CD5F85"/>
    <w:rsid w:val="00CD6EDE"/>
    <w:rsid w:val="00CD7607"/>
    <w:rsid w:val="00CE0084"/>
    <w:rsid w:val="00CE0C6B"/>
    <w:rsid w:val="00CE0E39"/>
    <w:rsid w:val="00CE13C7"/>
    <w:rsid w:val="00CE1D4C"/>
    <w:rsid w:val="00CE493C"/>
    <w:rsid w:val="00CE4B1A"/>
    <w:rsid w:val="00CE4FD1"/>
    <w:rsid w:val="00CE5439"/>
    <w:rsid w:val="00CE7432"/>
    <w:rsid w:val="00CF01DF"/>
    <w:rsid w:val="00CF209C"/>
    <w:rsid w:val="00CF628D"/>
    <w:rsid w:val="00CF6949"/>
    <w:rsid w:val="00CF6F0D"/>
    <w:rsid w:val="00CF7007"/>
    <w:rsid w:val="00D004A3"/>
    <w:rsid w:val="00D02871"/>
    <w:rsid w:val="00D03E5E"/>
    <w:rsid w:val="00D04CC5"/>
    <w:rsid w:val="00D052E7"/>
    <w:rsid w:val="00D052EE"/>
    <w:rsid w:val="00D05411"/>
    <w:rsid w:val="00D0571F"/>
    <w:rsid w:val="00D06720"/>
    <w:rsid w:val="00D07706"/>
    <w:rsid w:val="00D07C43"/>
    <w:rsid w:val="00D10845"/>
    <w:rsid w:val="00D12A70"/>
    <w:rsid w:val="00D13C14"/>
    <w:rsid w:val="00D13DB3"/>
    <w:rsid w:val="00D1592A"/>
    <w:rsid w:val="00D176B7"/>
    <w:rsid w:val="00D216C5"/>
    <w:rsid w:val="00D22050"/>
    <w:rsid w:val="00D2215D"/>
    <w:rsid w:val="00D227C8"/>
    <w:rsid w:val="00D22B27"/>
    <w:rsid w:val="00D23B54"/>
    <w:rsid w:val="00D246D9"/>
    <w:rsid w:val="00D25402"/>
    <w:rsid w:val="00D27D9B"/>
    <w:rsid w:val="00D30E96"/>
    <w:rsid w:val="00D3123B"/>
    <w:rsid w:val="00D33E5F"/>
    <w:rsid w:val="00D34E3C"/>
    <w:rsid w:val="00D36581"/>
    <w:rsid w:val="00D36F0C"/>
    <w:rsid w:val="00D3719F"/>
    <w:rsid w:val="00D40337"/>
    <w:rsid w:val="00D404C8"/>
    <w:rsid w:val="00D43FC8"/>
    <w:rsid w:val="00D44017"/>
    <w:rsid w:val="00D445B2"/>
    <w:rsid w:val="00D44AD1"/>
    <w:rsid w:val="00D44FEA"/>
    <w:rsid w:val="00D4508C"/>
    <w:rsid w:val="00D45481"/>
    <w:rsid w:val="00D46227"/>
    <w:rsid w:val="00D467DC"/>
    <w:rsid w:val="00D472C8"/>
    <w:rsid w:val="00D47BF9"/>
    <w:rsid w:val="00D50575"/>
    <w:rsid w:val="00D51742"/>
    <w:rsid w:val="00D52E88"/>
    <w:rsid w:val="00D53FA3"/>
    <w:rsid w:val="00D543E4"/>
    <w:rsid w:val="00D558A8"/>
    <w:rsid w:val="00D56124"/>
    <w:rsid w:val="00D57AB0"/>
    <w:rsid w:val="00D61620"/>
    <w:rsid w:val="00D617EE"/>
    <w:rsid w:val="00D61C6B"/>
    <w:rsid w:val="00D620A1"/>
    <w:rsid w:val="00D629C5"/>
    <w:rsid w:val="00D62E35"/>
    <w:rsid w:val="00D63D5B"/>
    <w:rsid w:val="00D643BB"/>
    <w:rsid w:val="00D64446"/>
    <w:rsid w:val="00D6483B"/>
    <w:rsid w:val="00D64F4A"/>
    <w:rsid w:val="00D66315"/>
    <w:rsid w:val="00D665F5"/>
    <w:rsid w:val="00D66BB8"/>
    <w:rsid w:val="00D66D90"/>
    <w:rsid w:val="00D70636"/>
    <w:rsid w:val="00D709BE"/>
    <w:rsid w:val="00D71EC6"/>
    <w:rsid w:val="00D72774"/>
    <w:rsid w:val="00D72F3E"/>
    <w:rsid w:val="00D72FD8"/>
    <w:rsid w:val="00D73DB5"/>
    <w:rsid w:val="00D75B01"/>
    <w:rsid w:val="00D76844"/>
    <w:rsid w:val="00D76A09"/>
    <w:rsid w:val="00D76E79"/>
    <w:rsid w:val="00D76ED5"/>
    <w:rsid w:val="00D77862"/>
    <w:rsid w:val="00D80203"/>
    <w:rsid w:val="00D80D72"/>
    <w:rsid w:val="00D82340"/>
    <w:rsid w:val="00D83EA8"/>
    <w:rsid w:val="00D848B2"/>
    <w:rsid w:val="00D85689"/>
    <w:rsid w:val="00D86609"/>
    <w:rsid w:val="00D87058"/>
    <w:rsid w:val="00D91098"/>
    <w:rsid w:val="00D91407"/>
    <w:rsid w:val="00D9164C"/>
    <w:rsid w:val="00D91970"/>
    <w:rsid w:val="00D929B4"/>
    <w:rsid w:val="00D95173"/>
    <w:rsid w:val="00D966EE"/>
    <w:rsid w:val="00D96E5C"/>
    <w:rsid w:val="00DA1B18"/>
    <w:rsid w:val="00DA2ACB"/>
    <w:rsid w:val="00DA38F6"/>
    <w:rsid w:val="00DA4C9C"/>
    <w:rsid w:val="00DA5433"/>
    <w:rsid w:val="00DA5926"/>
    <w:rsid w:val="00DA5BF4"/>
    <w:rsid w:val="00DA6A12"/>
    <w:rsid w:val="00DA6C52"/>
    <w:rsid w:val="00DA7A5C"/>
    <w:rsid w:val="00DB0431"/>
    <w:rsid w:val="00DB1604"/>
    <w:rsid w:val="00DB174B"/>
    <w:rsid w:val="00DB2064"/>
    <w:rsid w:val="00DB2825"/>
    <w:rsid w:val="00DB2C72"/>
    <w:rsid w:val="00DB4D90"/>
    <w:rsid w:val="00DB596F"/>
    <w:rsid w:val="00DB65DC"/>
    <w:rsid w:val="00DB69DC"/>
    <w:rsid w:val="00DB6C15"/>
    <w:rsid w:val="00DB7065"/>
    <w:rsid w:val="00DB7C4E"/>
    <w:rsid w:val="00DC174C"/>
    <w:rsid w:val="00DC5CB0"/>
    <w:rsid w:val="00DC5DA0"/>
    <w:rsid w:val="00DC6732"/>
    <w:rsid w:val="00DC6FED"/>
    <w:rsid w:val="00DC7A1B"/>
    <w:rsid w:val="00DD3AA7"/>
    <w:rsid w:val="00DD3E27"/>
    <w:rsid w:val="00DD4EEA"/>
    <w:rsid w:val="00DD6088"/>
    <w:rsid w:val="00DD7E42"/>
    <w:rsid w:val="00DE24F1"/>
    <w:rsid w:val="00DE2E27"/>
    <w:rsid w:val="00DE3B30"/>
    <w:rsid w:val="00DE3F53"/>
    <w:rsid w:val="00DE42F1"/>
    <w:rsid w:val="00DF0154"/>
    <w:rsid w:val="00DF14CF"/>
    <w:rsid w:val="00DF1C54"/>
    <w:rsid w:val="00DF1CE5"/>
    <w:rsid w:val="00DF1F79"/>
    <w:rsid w:val="00DF4514"/>
    <w:rsid w:val="00DF4994"/>
    <w:rsid w:val="00DF5188"/>
    <w:rsid w:val="00DF5A87"/>
    <w:rsid w:val="00DF6918"/>
    <w:rsid w:val="00DF6D69"/>
    <w:rsid w:val="00DF7303"/>
    <w:rsid w:val="00DF74D4"/>
    <w:rsid w:val="00E00687"/>
    <w:rsid w:val="00E01C31"/>
    <w:rsid w:val="00E020F5"/>
    <w:rsid w:val="00E029DE"/>
    <w:rsid w:val="00E03301"/>
    <w:rsid w:val="00E05E00"/>
    <w:rsid w:val="00E062AA"/>
    <w:rsid w:val="00E0696B"/>
    <w:rsid w:val="00E10582"/>
    <w:rsid w:val="00E112A1"/>
    <w:rsid w:val="00E12603"/>
    <w:rsid w:val="00E144A1"/>
    <w:rsid w:val="00E15459"/>
    <w:rsid w:val="00E17424"/>
    <w:rsid w:val="00E1791B"/>
    <w:rsid w:val="00E17B13"/>
    <w:rsid w:val="00E2019D"/>
    <w:rsid w:val="00E206E3"/>
    <w:rsid w:val="00E22865"/>
    <w:rsid w:val="00E24768"/>
    <w:rsid w:val="00E24BB8"/>
    <w:rsid w:val="00E25033"/>
    <w:rsid w:val="00E25F82"/>
    <w:rsid w:val="00E27113"/>
    <w:rsid w:val="00E27AF7"/>
    <w:rsid w:val="00E30ED5"/>
    <w:rsid w:val="00E310D8"/>
    <w:rsid w:val="00E32DCE"/>
    <w:rsid w:val="00E33052"/>
    <w:rsid w:val="00E33C2C"/>
    <w:rsid w:val="00E33D7C"/>
    <w:rsid w:val="00E3417D"/>
    <w:rsid w:val="00E3552B"/>
    <w:rsid w:val="00E35872"/>
    <w:rsid w:val="00E358E6"/>
    <w:rsid w:val="00E362A2"/>
    <w:rsid w:val="00E36CED"/>
    <w:rsid w:val="00E403D9"/>
    <w:rsid w:val="00E40AB6"/>
    <w:rsid w:val="00E42464"/>
    <w:rsid w:val="00E42813"/>
    <w:rsid w:val="00E44A56"/>
    <w:rsid w:val="00E458FE"/>
    <w:rsid w:val="00E50D7A"/>
    <w:rsid w:val="00E50DFE"/>
    <w:rsid w:val="00E51B3E"/>
    <w:rsid w:val="00E5272E"/>
    <w:rsid w:val="00E530F8"/>
    <w:rsid w:val="00E539BD"/>
    <w:rsid w:val="00E53BF8"/>
    <w:rsid w:val="00E53FED"/>
    <w:rsid w:val="00E5463A"/>
    <w:rsid w:val="00E5480A"/>
    <w:rsid w:val="00E562AD"/>
    <w:rsid w:val="00E5771C"/>
    <w:rsid w:val="00E57C9E"/>
    <w:rsid w:val="00E615CB"/>
    <w:rsid w:val="00E62510"/>
    <w:rsid w:val="00E63378"/>
    <w:rsid w:val="00E63FED"/>
    <w:rsid w:val="00E675EB"/>
    <w:rsid w:val="00E70F73"/>
    <w:rsid w:val="00E71946"/>
    <w:rsid w:val="00E71C5F"/>
    <w:rsid w:val="00E7260B"/>
    <w:rsid w:val="00E73A8B"/>
    <w:rsid w:val="00E74ED7"/>
    <w:rsid w:val="00E74EF9"/>
    <w:rsid w:val="00E75678"/>
    <w:rsid w:val="00E75E60"/>
    <w:rsid w:val="00E76531"/>
    <w:rsid w:val="00E76BE9"/>
    <w:rsid w:val="00E80A38"/>
    <w:rsid w:val="00E80A7F"/>
    <w:rsid w:val="00E821D1"/>
    <w:rsid w:val="00E84256"/>
    <w:rsid w:val="00E84456"/>
    <w:rsid w:val="00E85B53"/>
    <w:rsid w:val="00E86A1C"/>
    <w:rsid w:val="00E8711E"/>
    <w:rsid w:val="00E901C2"/>
    <w:rsid w:val="00E9045A"/>
    <w:rsid w:val="00E905BE"/>
    <w:rsid w:val="00E906FE"/>
    <w:rsid w:val="00E91B11"/>
    <w:rsid w:val="00E95B70"/>
    <w:rsid w:val="00E95F48"/>
    <w:rsid w:val="00E960FF"/>
    <w:rsid w:val="00EA1A63"/>
    <w:rsid w:val="00EA283C"/>
    <w:rsid w:val="00EA2B9D"/>
    <w:rsid w:val="00EA34D5"/>
    <w:rsid w:val="00EA44F7"/>
    <w:rsid w:val="00EA4834"/>
    <w:rsid w:val="00EA48D5"/>
    <w:rsid w:val="00EA6929"/>
    <w:rsid w:val="00EB026A"/>
    <w:rsid w:val="00EB2326"/>
    <w:rsid w:val="00EB27C7"/>
    <w:rsid w:val="00EB383E"/>
    <w:rsid w:val="00EB618F"/>
    <w:rsid w:val="00EB761C"/>
    <w:rsid w:val="00EB7C87"/>
    <w:rsid w:val="00EB7D79"/>
    <w:rsid w:val="00EC44CC"/>
    <w:rsid w:val="00EC4E0B"/>
    <w:rsid w:val="00EC6C76"/>
    <w:rsid w:val="00EC705B"/>
    <w:rsid w:val="00EC71DD"/>
    <w:rsid w:val="00EC7985"/>
    <w:rsid w:val="00EC7E9B"/>
    <w:rsid w:val="00ED39C6"/>
    <w:rsid w:val="00ED3E75"/>
    <w:rsid w:val="00ED5B93"/>
    <w:rsid w:val="00EE0048"/>
    <w:rsid w:val="00EE0D8B"/>
    <w:rsid w:val="00EE0F5F"/>
    <w:rsid w:val="00EE2266"/>
    <w:rsid w:val="00EE4300"/>
    <w:rsid w:val="00EE4B0B"/>
    <w:rsid w:val="00EE547E"/>
    <w:rsid w:val="00EE69B8"/>
    <w:rsid w:val="00EE6CC0"/>
    <w:rsid w:val="00EF160B"/>
    <w:rsid w:val="00EF1D37"/>
    <w:rsid w:val="00EF2176"/>
    <w:rsid w:val="00EF220F"/>
    <w:rsid w:val="00EF32B2"/>
    <w:rsid w:val="00EF365D"/>
    <w:rsid w:val="00F0066B"/>
    <w:rsid w:val="00F007DE"/>
    <w:rsid w:val="00F02686"/>
    <w:rsid w:val="00F02ACE"/>
    <w:rsid w:val="00F035C5"/>
    <w:rsid w:val="00F0487A"/>
    <w:rsid w:val="00F04AE3"/>
    <w:rsid w:val="00F0561B"/>
    <w:rsid w:val="00F05B9C"/>
    <w:rsid w:val="00F05F3C"/>
    <w:rsid w:val="00F0606F"/>
    <w:rsid w:val="00F069B6"/>
    <w:rsid w:val="00F076B6"/>
    <w:rsid w:val="00F07C54"/>
    <w:rsid w:val="00F101E1"/>
    <w:rsid w:val="00F1237D"/>
    <w:rsid w:val="00F1398C"/>
    <w:rsid w:val="00F1413D"/>
    <w:rsid w:val="00F1467A"/>
    <w:rsid w:val="00F153AE"/>
    <w:rsid w:val="00F16B8F"/>
    <w:rsid w:val="00F16C4A"/>
    <w:rsid w:val="00F2193C"/>
    <w:rsid w:val="00F22A50"/>
    <w:rsid w:val="00F22EEA"/>
    <w:rsid w:val="00F2354C"/>
    <w:rsid w:val="00F24375"/>
    <w:rsid w:val="00F24B6E"/>
    <w:rsid w:val="00F24C62"/>
    <w:rsid w:val="00F250F6"/>
    <w:rsid w:val="00F25428"/>
    <w:rsid w:val="00F254A6"/>
    <w:rsid w:val="00F26878"/>
    <w:rsid w:val="00F26DD9"/>
    <w:rsid w:val="00F2702E"/>
    <w:rsid w:val="00F30ECC"/>
    <w:rsid w:val="00F31497"/>
    <w:rsid w:val="00F31D5E"/>
    <w:rsid w:val="00F324CC"/>
    <w:rsid w:val="00F33616"/>
    <w:rsid w:val="00F34B7D"/>
    <w:rsid w:val="00F35437"/>
    <w:rsid w:val="00F36D93"/>
    <w:rsid w:val="00F414B1"/>
    <w:rsid w:val="00F41EDC"/>
    <w:rsid w:val="00F420A3"/>
    <w:rsid w:val="00F45082"/>
    <w:rsid w:val="00F46E63"/>
    <w:rsid w:val="00F46E81"/>
    <w:rsid w:val="00F50E4C"/>
    <w:rsid w:val="00F510FB"/>
    <w:rsid w:val="00F513EB"/>
    <w:rsid w:val="00F51E76"/>
    <w:rsid w:val="00F5202F"/>
    <w:rsid w:val="00F554CD"/>
    <w:rsid w:val="00F55903"/>
    <w:rsid w:val="00F57DD8"/>
    <w:rsid w:val="00F6195D"/>
    <w:rsid w:val="00F645C0"/>
    <w:rsid w:val="00F645DB"/>
    <w:rsid w:val="00F65971"/>
    <w:rsid w:val="00F6641D"/>
    <w:rsid w:val="00F66570"/>
    <w:rsid w:val="00F67B2C"/>
    <w:rsid w:val="00F67EB7"/>
    <w:rsid w:val="00F707DA"/>
    <w:rsid w:val="00F70B01"/>
    <w:rsid w:val="00F71F48"/>
    <w:rsid w:val="00F7213D"/>
    <w:rsid w:val="00F72440"/>
    <w:rsid w:val="00F74682"/>
    <w:rsid w:val="00F75516"/>
    <w:rsid w:val="00F75B37"/>
    <w:rsid w:val="00F75C44"/>
    <w:rsid w:val="00F76DF5"/>
    <w:rsid w:val="00F77A76"/>
    <w:rsid w:val="00F80009"/>
    <w:rsid w:val="00F811CA"/>
    <w:rsid w:val="00F813FA"/>
    <w:rsid w:val="00F82049"/>
    <w:rsid w:val="00F85354"/>
    <w:rsid w:val="00F86897"/>
    <w:rsid w:val="00F86AB3"/>
    <w:rsid w:val="00F87916"/>
    <w:rsid w:val="00F9011E"/>
    <w:rsid w:val="00F901D6"/>
    <w:rsid w:val="00F929A5"/>
    <w:rsid w:val="00F94EC1"/>
    <w:rsid w:val="00F96C6B"/>
    <w:rsid w:val="00F97D08"/>
    <w:rsid w:val="00FA1DF9"/>
    <w:rsid w:val="00FA3CC5"/>
    <w:rsid w:val="00FA3D8C"/>
    <w:rsid w:val="00FA47AD"/>
    <w:rsid w:val="00FA5E9C"/>
    <w:rsid w:val="00FA60EE"/>
    <w:rsid w:val="00FA6141"/>
    <w:rsid w:val="00FA7789"/>
    <w:rsid w:val="00FB0B20"/>
    <w:rsid w:val="00FB15B1"/>
    <w:rsid w:val="00FB26BA"/>
    <w:rsid w:val="00FB3073"/>
    <w:rsid w:val="00FB378B"/>
    <w:rsid w:val="00FB5A45"/>
    <w:rsid w:val="00FB689E"/>
    <w:rsid w:val="00FB7637"/>
    <w:rsid w:val="00FB7E4C"/>
    <w:rsid w:val="00FC0CE2"/>
    <w:rsid w:val="00FC1554"/>
    <w:rsid w:val="00FC1CA2"/>
    <w:rsid w:val="00FC1E80"/>
    <w:rsid w:val="00FC26B5"/>
    <w:rsid w:val="00FC375F"/>
    <w:rsid w:val="00FC4A68"/>
    <w:rsid w:val="00FC5005"/>
    <w:rsid w:val="00FC50B5"/>
    <w:rsid w:val="00FC6C48"/>
    <w:rsid w:val="00FD0284"/>
    <w:rsid w:val="00FD295A"/>
    <w:rsid w:val="00FD2AD8"/>
    <w:rsid w:val="00FD2E64"/>
    <w:rsid w:val="00FD35AA"/>
    <w:rsid w:val="00FD49D7"/>
    <w:rsid w:val="00FD5268"/>
    <w:rsid w:val="00FD5311"/>
    <w:rsid w:val="00FD54F6"/>
    <w:rsid w:val="00FD70E2"/>
    <w:rsid w:val="00FD75B5"/>
    <w:rsid w:val="00FE0783"/>
    <w:rsid w:val="00FE07C9"/>
    <w:rsid w:val="00FE0A73"/>
    <w:rsid w:val="00FE3DDD"/>
    <w:rsid w:val="00FE7F8E"/>
    <w:rsid w:val="00FE7FB6"/>
    <w:rsid w:val="00FF0379"/>
    <w:rsid w:val="00FF0819"/>
    <w:rsid w:val="00FF0951"/>
    <w:rsid w:val="00FF2649"/>
    <w:rsid w:val="00FF278E"/>
    <w:rsid w:val="00FF35DB"/>
    <w:rsid w:val="00FF4667"/>
    <w:rsid w:val="00FF5093"/>
    <w:rsid w:val="00FF52A5"/>
    <w:rsid w:val="00FF5A9A"/>
    <w:rsid w:val="00FF5EB4"/>
    <w:rsid w:val="00FF5F5B"/>
    <w:rsid w:val="00FF61F7"/>
    <w:rsid w:val="00FF71FD"/>
    <w:rsid w:val="00FF7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C83A9"/>
  <w15:docId w15:val="{68CCC750-F1DB-4F22-B47F-5AA4C32D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3D"/>
    <w:pPr>
      <w:widowControl w:val="0"/>
      <w:jc w:val="both"/>
    </w:pPr>
  </w:style>
  <w:style w:type="paragraph" w:styleId="1">
    <w:name w:val="heading 1"/>
    <w:basedOn w:val="a"/>
    <w:next w:val="a"/>
    <w:link w:val="10"/>
    <w:qFormat/>
    <w:rsid w:val="009101C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6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2649"/>
    <w:rPr>
      <w:rFonts w:asciiTheme="majorHAnsi" w:eastAsiaTheme="majorEastAsia" w:hAnsiTheme="majorHAnsi" w:cstheme="majorBidi"/>
      <w:sz w:val="18"/>
      <w:szCs w:val="18"/>
    </w:rPr>
  </w:style>
  <w:style w:type="paragraph" w:styleId="a5">
    <w:name w:val="footer"/>
    <w:basedOn w:val="a"/>
    <w:link w:val="a6"/>
    <w:uiPriority w:val="99"/>
    <w:rsid w:val="00FF2649"/>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F2649"/>
    <w:rPr>
      <w:rFonts w:ascii="Century" w:eastAsia="ＭＳ 明朝" w:hAnsi="Century" w:cs="Times New Roman"/>
      <w:szCs w:val="24"/>
    </w:rPr>
  </w:style>
  <w:style w:type="paragraph" w:styleId="a7">
    <w:name w:val="Date"/>
    <w:basedOn w:val="a"/>
    <w:next w:val="a"/>
    <w:link w:val="a8"/>
    <w:uiPriority w:val="99"/>
    <w:rsid w:val="00FF2649"/>
    <w:rPr>
      <w:rFonts w:ascii="Century" w:eastAsia="ＭＳ 明朝" w:hAnsi="Century" w:cs="Times New Roman"/>
      <w:w w:val="200"/>
      <w:sz w:val="22"/>
      <w:szCs w:val="20"/>
    </w:rPr>
  </w:style>
  <w:style w:type="character" w:customStyle="1" w:styleId="a8">
    <w:name w:val="日付 (文字)"/>
    <w:basedOn w:val="a0"/>
    <w:link w:val="a7"/>
    <w:uiPriority w:val="99"/>
    <w:rsid w:val="00FF2649"/>
    <w:rPr>
      <w:rFonts w:ascii="Century" w:eastAsia="ＭＳ 明朝" w:hAnsi="Century" w:cs="Times New Roman"/>
      <w:w w:val="200"/>
      <w:sz w:val="22"/>
      <w:szCs w:val="20"/>
    </w:rPr>
  </w:style>
  <w:style w:type="paragraph" w:styleId="a9">
    <w:name w:val="header"/>
    <w:basedOn w:val="a"/>
    <w:link w:val="aa"/>
    <w:uiPriority w:val="99"/>
    <w:unhideWhenUsed/>
    <w:rsid w:val="00131055"/>
    <w:pPr>
      <w:tabs>
        <w:tab w:val="center" w:pos="4252"/>
        <w:tab w:val="right" w:pos="8504"/>
      </w:tabs>
      <w:snapToGrid w:val="0"/>
    </w:pPr>
  </w:style>
  <w:style w:type="character" w:customStyle="1" w:styleId="aa">
    <w:name w:val="ヘッダー (文字)"/>
    <w:basedOn w:val="a0"/>
    <w:link w:val="a9"/>
    <w:uiPriority w:val="99"/>
    <w:rsid w:val="00131055"/>
  </w:style>
  <w:style w:type="table" w:styleId="ab">
    <w:name w:val="Table Grid"/>
    <w:basedOn w:val="a1"/>
    <w:uiPriority w:val="39"/>
    <w:rsid w:val="0097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904E4"/>
    <w:pPr>
      <w:ind w:leftChars="400" w:left="840"/>
    </w:pPr>
  </w:style>
  <w:style w:type="character" w:customStyle="1" w:styleId="10">
    <w:name w:val="見出し 1 (文字)"/>
    <w:basedOn w:val="a0"/>
    <w:link w:val="1"/>
    <w:rsid w:val="009101C0"/>
    <w:rPr>
      <w:rFonts w:ascii="Arial" w:eastAsia="ＭＳ ゴシック" w:hAnsi="Arial" w:cs="Times New Roman"/>
      <w:sz w:val="24"/>
      <w:szCs w:val="24"/>
    </w:rPr>
  </w:style>
  <w:style w:type="paragraph" w:styleId="ad">
    <w:name w:val="Body Text"/>
    <w:basedOn w:val="a"/>
    <w:link w:val="ae"/>
    <w:uiPriority w:val="99"/>
    <w:rsid w:val="009101C0"/>
    <w:rPr>
      <w:rFonts w:ascii="ＭＳ 明朝" w:eastAsia="ＭＳ 明朝" w:hAnsi="Century" w:cs="Times New Roman"/>
      <w:sz w:val="20"/>
      <w:szCs w:val="20"/>
    </w:rPr>
  </w:style>
  <w:style w:type="character" w:customStyle="1" w:styleId="ae">
    <w:name w:val="本文 (文字)"/>
    <w:basedOn w:val="a0"/>
    <w:link w:val="ad"/>
    <w:uiPriority w:val="99"/>
    <w:rsid w:val="009101C0"/>
    <w:rPr>
      <w:rFonts w:ascii="ＭＳ 明朝" w:eastAsia="ＭＳ 明朝" w:hAnsi="Century" w:cs="Times New Roman"/>
      <w:sz w:val="20"/>
      <w:szCs w:val="20"/>
    </w:rPr>
  </w:style>
  <w:style w:type="character" w:styleId="af">
    <w:name w:val="Strong"/>
    <w:basedOn w:val="a0"/>
    <w:qFormat/>
    <w:rsid w:val="009101C0"/>
    <w:rPr>
      <w:b/>
      <w:bCs/>
    </w:rPr>
  </w:style>
  <w:style w:type="character" w:styleId="af0">
    <w:name w:val="Emphasis"/>
    <w:basedOn w:val="a0"/>
    <w:qFormat/>
    <w:rsid w:val="009101C0"/>
    <w:rPr>
      <w:i/>
      <w:iCs/>
    </w:rPr>
  </w:style>
  <w:style w:type="paragraph" w:styleId="af1">
    <w:name w:val="Title"/>
    <w:basedOn w:val="a"/>
    <w:next w:val="a"/>
    <w:link w:val="af2"/>
    <w:qFormat/>
    <w:rsid w:val="009101C0"/>
    <w:pPr>
      <w:spacing w:before="240" w:after="120"/>
      <w:jc w:val="center"/>
      <w:outlineLvl w:val="0"/>
    </w:pPr>
    <w:rPr>
      <w:rFonts w:ascii="Arial" w:eastAsia="ＭＳ ゴシック" w:hAnsi="Arial" w:cs="Times New Roman"/>
      <w:sz w:val="32"/>
      <w:szCs w:val="32"/>
    </w:rPr>
  </w:style>
  <w:style w:type="character" w:customStyle="1" w:styleId="af2">
    <w:name w:val="表題 (文字)"/>
    <w:basedOn w:val="a0"/>
    <w:link w:val="af1"/>
    <w:rsid w:val="009101C0"/>
    <w:rPr>
      <w:rFonts w:ascii="Arial" w:eastAsia="ＭＳ ゴシック" w:hAnsi="Arial" w:cs="Times New Roman"/>
      <w:sz w:val="32"/>
      <w:szCs w:val="32"/>
    </w:rPr>
  </w:style>
  <w:style w:type="character" w:customStyle="1" w:styleId="apple-converted-space">
    <w:name w:val="apple-converted-space"/>
    <w:basedOn w:val="a0"/>
    <w:rsid w:val="00D404C8"/>
  </w:style>
  <w:style w:type="paragraph" w:styleId="af3">
    <w:name w:val="Closing"/>
    <w:basedOn w:val="a"/>
    <w:link w:val="af4"/>
    <w:uiPriority w:val="99"/>
    <w:unhideWhenUsed/>
    <w:rsid w:val="00947672"/>
    <w:pPr>
      <w:jc w:val="right"/>
    </w:pPr>
    <w:rPr>
      <w:rFonts w:asciiTheme="majorEastAsia" w:eastAsiaTheme="majorEastAsia" w:hAnsiTheme="majorEastAsia"/>
      <w:sz w:val="22"/>
    </w:rPr>
  </w:style>
  <w:style w:type="character" w:customStyle="1" w:styleId="af4">
    <w:name w:val="結語 (文字)"/>
    <w:basedOn w:val="a0"/>
    <w:link w:val="af3"/>
    <w:uiPriority w:val="99"/>
    <w:rsid w:val="00947672"/>
    <w:rPr>
      <w:rFonts w:asciiTheme="majorEastAsia" w:eastAsiaTheme="majorEastAsia" w:hAnsiTheme="majorEastAsia"/>
      <w:sz w:val="22"/>
    </w:rPr>
  </w:style>
  <w:style w:type="character" w:styleId="af5">
    <w:name w:val="annotation reference"/>
    <w:basedOn w:val="a0"/>
    <w:unhideWhenUsed/>
    <w:rsid w:val="007F412F"/>
    <w:rPr>
      <w:sz w:val="18"/>
      <w:szCs w:val="18"/>
    </w:rPr>
  </w:style>
  <w:style w:type="paragraph" w:styleId="af6">
    <w:name w:val="annotation text"/>
    <w:basedOn w:val="a"/>
    <w:link w:val="af7"/>
    <w:unhideWhenUsed/>
    <w:rsid w:val="007F412F"/>
    <w:pPr>
      <w:jc w:val="left"/>
    </w:pPr>
  </w:style>
  <w:style w:type="character" w:customStyle="1" w:styleId="af7">
    <w:name w:val="コメント文字列 (文字)"/>
    <w:basedOn w:val="a0"/>
    <w:link w:val="af6"/>
    <w:rsid w:val="007F412F"/>
  </w:style>
  <w:style w:type="table" w:customStyle="1" w:styleId="11">
    <w:name w:val="表 (格子)1"/>
    <w:basedOn w:val="a1"/>
    <w:next w:val="ab"/>
    <w:uiPriority w:val="39"/>
    <w:rsid w:val="004E0B3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44E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8637">
      <w:bodyDiv w:val="1"/>
      <w:marLeft w:val="0"/>
      <w:marRight w:val="0"/>
      <w:marTop w:val="0"/>
      <w:marBottom w:val="0"/>
      <w:divBdr>
        <w:top w:val="none" w:sz="0" w:space="0" w:color="auto"/>
        <w:left w:val="none" w:sz="0" w:space="0" w:color="auto"/>
        <w:bottom w:val="none" w:sz="0" w:space="0" w:color="auto"/>
        <w:right w:val="none" w:sz="0" w:space="0" w:color="auto"/>
      </w:divBdr>
    </w:div>
    <w:div w:id="40981355">
      <w:bodyDiv w:val="1"/>
      <w:marLeft w:val="0"/>
      <w:marRight w:val="0"/>
      <w:marTop w:val="0"/>
      <w:marBottom w:val="0"/>
      <w:divBdr>
        <w:top w:val="none" w:sz="0" w:space="0" w:color="auto"/>
        <w:left w:val="none" w:sz="0" w:space="0" w:color="auto"/>
        <w:bottom w:val="none" w:sz="0" w:space="0" w:color="auto"/>
        <w:right w:val="none" w:sz="0" w:space="0" w:color="auto"/>
      </w:divBdr>
    </w:div>
    <w:div w:id="183399572">
      <w:bodyDiv w:val="1"/>
      <w:marLeft w:val="0"/>
      <w:marRight w:val="0"/>
      <w:marTop w:val="0"/>
      <w:marBottom w:val="0"/>
      <w:divBdr>
        <w:top w:val="none" w:sz="0" w:space="0" w:color="auto"/>
        <w:left w:val="none" w:sz="0" w:space="0" w:color="auto"/>
        <w:bottom w:val="none" w:sz="0" w:space="0" w:color="auto"/>
        <w:right w:val="none" w:sz="0" w:space="0" w:color="auto"/>
      </w:divBdr>
    </w:div>
    <w:div w:id="266356121">
      <w:bodyDiv w:val="1"/>
      <w:marLeft w:val="0"/>
      <w:marRight w:val="0"/>
      <w:marTop w:val="0"/>
      <w:marBottom w:val="0"/>
      <w:divBdr>
        <w:top w:val="none" w:sz="0" w:space="0" w:color="auto"/>
        <w:left w:val="none" w:sz="0" w:space="0" w:color="auto"/>
        <w:bottom w:val="none" w:sz="0" w:space="0" w:color="auto"/>
        <w:right w:val="none" w:sz="0" w:space="0" w:color="auto"/>
      </w:divBdr>
    </w:div>
    <w:div w:id="403456544">
      <w:bodyDiv w:val="1"/>
      <w:marLeft w:val="0"/>
      <w:marRight w:val="0"/>
      <w:marTop w:val="0"/>
      <w:marBottom w:val="0"/>
      <w:divBdr>
        <w:top w:val="none" w:sz="0" w:space="0" w:color="auto"/>
        <w:left w:val="none" w:sz="0" w:space="0" w:color="auto"/>
        <w:bottom w:val="none" w:sz="0" w:space="0" w:color="auto"/>
        <w:right w:val="none" w:sz="0" w:space="0" w:color="auto"/>
      </w:divBdr>
    </w:div>
    <w:div w:id="407197455">
      <w:bodyDiv w:val="1"/>
      <w:marLeft w:val="0"/>
      <w:marRight w:val="0"/>
      <w:marTop w:val="0"/>
      <w:marBottom w:val="0"/>
      <w:divBdr>
        <w:top w:val="none" w:sz="0" w:space="0" w:color="auto"/>
        <w:left w:val="none" w:sz="0" w:space="0" w:color="auto"/>
        <w:bottom w:val="none" w:sz="0" w:space="0" w:color="auto"/>
        <w:right w:val="none" w:sz="0" w:space="0" w:color="auto"/>
      </w:divBdr>
    </w:div>
    <w:div w:id="497620935">
      <w:bodyDiv w:val="1"/>
      <w:marLeft w:val="0"/>
      <w:marRight w:val="0"/>
      <w:marTop w:val="0"/>
      <w:marBottom w:val="0"/>
      <w:divBdr>
        <w:top w:val="none" w:sz="0" w:space="0" w:color="auto"/>
        <w:left w:val="none" w:sz="0" w:space="0" w:color="auto"/>
        <w:bottom w:val="none" w:sz="0" w:space="0" w:color="auto"/>
        <w:right w:val="none" w:sz="0" w:space="0" w:color="auto"/>
      </w:divBdr>
    </w:div>
    <w:div w:id="503323574">
      <w:bodyDiv w:val="1"/>
      <w:marLeft w:val="0"/>
      <w:marRight w:val="0"/>
      <w:marTop w:val="0"/>
      <w:marBottom w:val="0"/>
      <w:divBdr>
        <w:top w:val="none" w:sz="0" w:space="0" w:color="auto"/>
        <w:left w:val="none" w:sz="0" w:space="0" w:color="auto"/>
        <w:bottom w:val="none" w:sz="0" w:space="0" w:color="auto"/>
        <w:right w:val="none" w:sz="0" w:space="0" w:color="auto"/>
      </w:divBdr>
    </w:div>
    <w:div w:id="505945389">
      <w:bodyDiv w:val="1"/>
      <w:marLeft w:val="0"/>
      <w:marRight w:val="0"/>
      <w:marTop w:val="0"/>
      <w:marBottom w:val="0"/>
      <w:divBdr>
        <w:top w:val="none" w:sz="0" w:space="0" w:color="auto"/>
        <w:left w:val="none" w:sz="0" w:space="0" w:color="auto"/>
        <w:bottom w:val="none" w:sz="0" w:space="0" w:color="auto"/>
        <w:right w:val="none" w:sz="0" w:space="0" w:color="auto"/>
      </w:divBdr>
    </w:div>
    <w:div w:id="510224619">
      <w:bodyDiv w:val="1"/>
      <w:marLeft w:val="0"/>
      <w:marRight w:val="0"/>
      <w:marTop w:val="0"/>
      <w:marBottom w:val="0"/>
      <w:divBdr>
        <w:top w:val="none" w:sz="0" w:space="0" w:color="auto"/>
        <w:left w:val="none" w:sz="0" w:space="0" w:color="auto"/>
        <w:bottom w:val="none" w:sz="0" w:space="0" w:color="auto"/>
        <w:right w:val="none" w:sz="0" w:space="0" w:color="auto"/>
      </w:divBdr>
    </w:div>
    <w:div w:id="633560998">
      <w:bodyDiv w:val="1"/>
      <w:marLeft w:val="0"/>
      <w:marRight w:val="0"/>
      <w:marTop w:val="0"/>
      <w:marBottom w:val="0"/>
      <w:divBdr>
        <w:top w:val="none" w:sz="0" w:space="0" w:color="auto"/>
        <w:left w:val="none" w:sz="0" w:space="0" w:color="auto"/>
        <w:bottom w:val="none" w:sz="0" w:space="0" w:color="auto"/>
        <w:right w:val="none" w:sz="0" w:space="0" w:color="auto"/>
      </w:divBdr>
    </w:div>
    <w:div w:id="634871711">
      <w:bodyDiv w:val="1"/>
      <w:marLeft w:val="0"/>
      <w:marRight w:val="0"/>
      <w:marTop w:val="0"/>
      <w:marBottom w:val="0"/>
      <w:divBdr>
        <w:top w:val="none" w:sz="0" w:space="0" w:color="auto"/>
        <w:left w:val="none" w:sz="0" w:space="0" w:color="auto"/>
        <w:bottom w:val="none" w:sz="0" w:space="0" w:color="auto"/>
        <w:right w:val="none" w:sz="0" w:space="0" w:color="auto"/>
      </w:divBdr>
    </w:div>
    <w:div w:id="642276637">
      <w:bodyDiv w:val="1"/>
      <w:marLeft w:val="0"/>
      <w:marRight w:val="0"/>
      <w:marTop w:val="0"/>
      <w:marBottom w:val="0"/>
      <w:divBdr>
        <w:top w:val="none" w:sz="0" w:space="0" w:color="auto"/>
        <w:left w:val="none" w:sz="0" w:space="0" w:color="auto"/>
        <w:bottom w:val="none" w:sz="0" w:space="0" w:color="auto"/>
        <w:right w:val="none" w:sz="0" w:space="0" w:color="auto"/>
      </w:divBdr>
    </w:div>
    <w:div w:id="748162783">
      <w:bodyDiv w:val="1"/>
      <w:marLeft w:val="0"/>
      <w:marRight w:val="0"/>
      <w:marTop w:val="0"/>
      <w:marBottom w:val="0"/>
      <w:divBdr>
        <w:top w:val="none" w:sz="0" w:space="0" w:color="auto"/>
        <w:left w:val="none" w:sz="0" w:space="0" w:color="auto"/>
        <w:bottom w:val="none" w:sz="0" w:space="0" w:color="auto"/>
        <w:right w:val="none" w:sz="0" w:space="0" w:color="auto"/>
      </w:divBdr>
    </w:div>
    <w:div w:id="769619729">
      <w:bodyDiv w:val="1"/>
      <w:marLeft w:val="0"/>
      <w:marRight w:val="0"/>
      <w:marTop w:val="0"/>
      <w:marBottom w:val="0"/>
      <w:divBdr>
        <w:top w:val="none" w:sz="0" w:space="0" w:color="auto"/>
        <w:left w:val="none" w:sz="0" w:space="0" w:color="auto"/>
        <w:bottom w:val="none" w:sz="0" w:space="0" w:color="auto"/>
        <w:right w:val="none" w:sz="0" w:space="0" w:color="auto"/>
      </w:divBdr>
    </w:div>
    <w:div w:id="780223658">
      <w:bodyDiv w:val="1"/>
      <w:marLeft w:val="0"/>
      <w:marRight w:val="0"/>
      <w:marTop w:val="0"/>
      <w:marBottom w:val="0"/>
      <w:divBdr>
        <w:top w:val="none" w:sz="0" w:space="0" w:color="auto"/>
        <w:left w:val="none" w:sz="0" w:space="0" w:color="auto"/>
        <w:bottom w:val="none" w:sz="0" w:space="0" w:color="auto"/>
        <w:right w:val="none" w:sz="0" w:space="0" w:color="auto"/>
      </w:divBdr>
    </w:div>
    <w:div w:id="835877821">
      <w:bodyDiv w:val="1"/>
      <w:marLeft w:val="0"/>
      <w:marRight w:val="0"/>
      <w:marTop w:val="0"/>
      <w:marBottom w:val="0"/>
      <w:divBdr>
        <w:top w:val="none" w:sz="0" w:space="0" w:color="auto"/>
        <w:left w:val="none" w:sz="0" w:space="0" w:color="auto"/>
        <w:bottom w:val="none" w:sz="0" w:space="0" w:color="auto"/>
        <w:right w:val="none" w:sz="0" w:space="0" w:color="auto"/>
      </w:divBdr>
    </w:div>
    <w:div w:id="976452546">
      <w:bodyDiv w:val="1"/>
      <w:marLeft w:val="0"/>
      <w:marRight w:val="0"/>
      <w:marTop w:val="0"/>
      <w:marBottom w:val="0"/>
      <w:divBdr>
        <w:top w:val="none" w:sz="0" w:space="0" w:color="auto"/>
        <w:left w:val="none" w:sz="0" w:space="0" w:color="auto"/>
        <w:bottom w:val="none" w:sz="0" w:space="0" w:color="auto"/>
        <w:right w:val="none" w:sz="0" w:space="0" w:color="auto"/>
      </w:divBdr>
    </w:div>
    <w:div w:id="996223637">
      <w:bodyDiv w:val="1"/>
      <w:marLeft w:val="0"/>
      <w:marRight w:val="0"/>
      <w:marTop w:val="0"/>
      <w:marBottom w:val="0"/>
      <w:divBdr>
        <w:top w:val="none" w:sz="0" w:space="0" w:color="auto"/>
        <w:left w:val="none" w:sz="0" w:space="0" w:color="auto"/>
        <w:bottom w:val="none" w:sz="0" w:space="0" w:color="auto"/>
        <w:right w:val="none" w:sz="0" w:space="0" w:color="auto"/>
      </w:divBdr>
    </w:div>
    <w:div w:id="1020667224">
      <w:bodyDiv w:val="1"/>
      <w:marLeft w:val="0"/>
      <w:marRight w:val="0"/>
      <w:marTop w:val="0"/>
      <w:marBottom w:val="0"/>
      <w:divBdr>
        <w:top w:val="none" w:sz="0" w:space="0" w:color="auto"/>
        <w:left w:val="none" w:sz="0" w:space="0" w:color="auto"/>
        <w:bottom w:val="none" w:sz="0" w:space="0" w:color="auto"/>
        <w:right w:val="none" w:sz="0" w:space="0" w:color="auto"/>
      </w:divBdr>
    </w:div>
    <w:div w:id="1105733208">
      <w:bodyDiv w:val="1"/>
      <w:marLeft w:val="0"/>
      <w:marRight w:val="0"/>
      <w:marTop w:val="0"/>
      <w:marBottom w:val="0"/>
      <w:divBdr>
        <w:top w:val="none" w:sz="0" w:space="0" w:color="auto"/>
        <w:left w:val="none" w:sz="0" w:space="0" w:color="auto"/>
        <w:bottom w:val="none" w:sz="0" w:space="0" w:color="auto"/>
        <w:right w:val="none" w:sz="0" w:space="0" w:color="auto"/>
      </w:divBdr>
    </w:div>
    <w:div w:id="1189758799">
      <w:bodyDiv w:val="1"/>
      <w:marLeft w:val="0"/>
      <w:marRight w:val="0"/>
      <w:marTop w:val="0"/>
      <w:marBottom w:val="0"/>
      <w:divBdr>
        <w:top w:val="none" w:sz="0" w:space="0" w:color="auto"/>
        <w:left w:val="none" w:sz="0" w:space="0" w:color="auto"/>
        <w:bottom w:val="none" w:sz="0" w:space="0" w:color="auto"/>
        <w:right w:val="none" w:sz="0" w:space="0" w:color="auto"/>
      </w:divBdr>
    </w:div>
    <w:div w:id="1287393027">
      <w:bodyDiv w:val="1"/>
      <w:marLeft w:val="0"/>
      <w:marRight w:val="0"/>
      <w:marTop w:val="0"/>
      <w:marBottom w:val="0"/>
      <w:divBdr>
        <w:top w:val="none" w:sz="0" w:space="0" w:color="auto"/>
        <w:left w:val="none" w:sz="0" w:space="0" w:color="auto"/>
        <w:bottom w:val="none" w:sz="0" w:space="0" w:color="auto"/>
        <w:right w:val="none" w:sz="0" w:space="0" w:color="auto"/>
      </w:divBdr>
    </w:div>
    <w:div w:id="1306744017">
      <w:bodyDiv w:val="1"/>
      <w:marLeft w:val="0"/>
      <w:marRight w:val="0"/>
      <w:marTop w:val="0"/>
      <w:marBottom w:val="0"/>
      <w:divBdr>
        <w:top w:val="none" w:sz="0" w:space="0" w:color="auto"/>
        <w:left w:val="none" w:sz="0" w:space="0" w:color="auto"/>
        <w:bottom w:val="none" w:sz="0" w:space="0" w:color="auto"/>
        <w:right w:val="none" w:sz="0" w:space="0" w:color="auto"/>
      </w:divBdr>
    </w:div>
    <w:div w:id="1336766770">
      <w:bodyDiv w:val="1"/>
      <w:marLeft w:val="0"/>
      <w:marRight w:val="0"/>
      <w:marTop w:val="0"/>
      <w:marBottom w:val="0"/>
      <w:divBdr>
        <w:top w:val="none" w:sz="0" w:space="0" w:color="auto"/>
        <w:left w:val="none" w:sz="0" w:space="0" w:color="auto"/>
        <w:bottom w:val="none" w:sz="0" w:space="0" w:color="auto"/>
        <w:right w:val="none" w:sz="0" w:space="0" w:color="auto"/>
      </w:divBdr>
    </w:div>
    <w:div w:id="1558542410">
      <w:bodyDiv w:val="1"/>
      <w:marLeft w:val="0"/>
      <w:marRight w:val="0"/>
      <w:marTop w:val="0"/>
      <w:marBottom w:val="0"/>
      <w:divBdr>
        <w:top w:val="none" w:sz="0" w:space="0" w:color="auto"/>
        <w:left w:val="none" w:sz="0" w:space="0" w:color="auto"/>
        <w:bottom w:val="none" w:sz="0" w:space="0" w:color="auto"/>
        <w:right w:val="none" w:sz="0" w:space="0" w:color="auto"/>
      </w:divBdr>
    </w:div>
    <w:div w:id="1574005838">
      <w:bodyDiv w:val="1"/>
      <w:marLeft w:val="0"/>
      <w:marRight w:val="0"/>
      <w:marTop w:val="0"/>
      <w:marBottom w:val="0"/>
      <w:divBdr>
        <w:top w:val="none" w:sz="0" w:space="0" w:color="auto"/>
        <w:left w:val="none" w:sz="0" w:space="0" w:color="auto"/>
        <w:bottom w:val="none" w:sz="0" w:space="0" w:color="auto"/>
        <w:right w:val="none" w:sz="0" w:space="0" w:color="auto"/>
      </w:divBdr>
    </w:div>
    <w:div w:id="1621111890">
      <w:bodyDiv w:val="1"/>
      <w:marLeft w:val="0"/>
      <w:marRight w:val="0"/>
      <w:marTop w:val="0"/>
      <w:marBottom w:val="0"/>
      <w:divBdr>
        <w:top w:val="none" w:sz="0" w:space="0" w:color="auto"/>
        <w:left w:val="none" w:sz="0" w:space="0" w:color="auto"/>
        <w:bottom w:val="none" w:sz="0" w:space="0" w:color="auto"/>
        <w:right w:val="none" w:sz="0" w:space="0" w:color="auto"/>
      </w:divBdr>
    </w:div>
    <w:div w:id="1632784720">
      <w:bodyDiv w:val="1"/>
      <w:marLeft w:val="0"/>
      <w:marRight w:val="0"/>
      <w:marTop w:val="0"/>
      <w:marBottom w:val="0"/>
      <w:divBdr>
        <w:top w:val="none" w:sz="0" w:space="0" w:color="auto"/>
        <w:left w:val="none" w:sz="0" w:space="0" w:color="auto"/>
        <w:bottom w:val="none" w:sz="0" w:space="0" w:color="auto"/>
        <w:right w:val="none" w:sz="0" w:space="0" w:color="auto"/>
      </w:divBdr>
    </w:div>
    <w:div w:id="1678653524">
      <w:bodyDiv w:val="1"/>
      <w:marLeft w:val="0"/>
      <w:marRight w:val="0"/>
      <w:marTop w:val="0"/>
      <w:marBottom w:val="0"/>
      <w:divBdr>
        <w:top w:val="none" w:sz="0" w:space="0" w:color="auto"/>
        <w:left w:val="none" w:sz="0" w:space="0" w:color="auto"/>
        <w:bottom w:val="none" w:sz="0" w:space="0" w:color="auto"/>
        <w:right w:val="none" w:sz="0" w:space="0" w:color="auto"/>
      </w:divBdr>
    </w:div>
    <w:div w:id="1797210110">
      <w:bodyDiv w:val="1"/>
      <w:marLeft w:val="0"/>
      <w:marRight w:val="0"/>
      <w:marTop w:val="0"/>
      <w:marBottom w:val="0"/>
      <w:divBdr>
        <w:top w:val="none" w:sz="0" w:space="0" w:color="auto"/>
        <w:left w:val="none" w:sz="0" w:space="0" w:color="auto"/>
        <w:bottom w:val="none" w:sz="0" w:space="0" w:color="auto"/>
        <w:right w:val="none" w:sz="0" w:space="0" w:color="auto"/>
      </w:divBdr>
    </w:div>
    <w:div w:id="1882857351">
      <w:bodyDiv w:val="1"/>
      <w:marLeft w:val="0"/>
      <w:marRight w:val="0"/>
      <w:marTop w:val="0"/>
      <w:marBottom w:val="0"/>
      <w:divBdr>
        <w:top w:val="none" w:sz="0" w:space="0" w:color="auto"/>
        <w:left w:val="none" w:sz="0" w:space="0" w:color="auto"/>
        <w:bottom w:val="none" w:sz="0" w:space="0" w:color="auto"/>
        <w:right w:val="none" w:sz="0" w:space="0" w:color="auto"/>
      </w:divBdr>
    </w:div>
    <w:div w:id="1916627990">
      <w:bodyDiv w:val="1"/>
      <w:marLeft w:val="0"/>
      <w:marRight w:val="0"/>
      <w:marTop w:val="0"/>
      <w:marBottom w:val="0"/>
      <w:divBdr>
        <w:top w:val="none" w:sz="0" w:space="0" w:color="auto"/>
        <w:left w:val="none" w:sz="0" w:space="0" w:color="auto"/>
        <w:bottom w:val="none" w:sz="0" w:space="0" w:color="auto"/>
        <w:right w:val="none" w:sz="0" w:space="0" w:color="auto"/>
      </w:divBdr>
    </w:div>
    <w:div w:id="1954750261">
      <w:bodyDiv w:val="1"/>
      <w:marLeft w:val="0"/>
      <w:marRight w:val="0"/>
      <w:marTop w:val="0"/>
      <w:marBottom w:val="0"/>
      <w:divBdr>
        <w:top w:val="none" w:sz="0" w:space="0" w:color="auto"/>
        <w:left w:val="none" w:sz="0" w:space="0" w:color="auto"/>
        <w:bottom w:val="none" w:sz="0" w:space="0" w:color="auto"/>
        <w:right w:val="none" w:sz="0" w:space="0" w:color="auto"/>
      </w:divBdr>
    </w:div>
    <w:div w:id="20722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5.jpeg"/><Relationship Id="rId18" Type="http://schemas.openxmlformats.org/officeDocument/2006/relationships/image" Target="media/image7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40.e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0.jpeg"/><Relationship Id="rId20" Type="http://schemas.openxmlformats.org/officeDocument/2006/relationships/image" Target="media/image8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0.e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1431</Words>
  <Characters>8158</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Naofumi Kasai</dc:creator>
  <cp:keywords/>
  <dc:description/>
  <cp:lastModifiedBy>owner</cp:lastModifiedBy>
  <cp:revision>8</cp:revision>
  <cp:lastPrinted>2024-12-03T12:47:00Z</cp:lastPrinted>
  <dcterms:created xsi:type="dcterms:W3CDTF">2024-12-03T08:47:00Z</dcterms:created>
  <dcterms:modified xsi:type="dcterms:W3CDTF">2025-02-03T07:22:00Z</dcterms:modified>
</cp:coreProperties>
</file>